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C59F5">
        <w:t>Section 50</w:t>
      </w:r>
      <w:r w:rsidR="00910EE4">
        <w:noBreakHyphen/>
      </w:r>
      <w:r w:rsidR="009C59F5">
        <w:t>3</w:t>
      </w:r>
      <w:r w:rsidR="00910EE4">
        <w:noBreakHyphen/>
      </w:r>
      <w:r w:rsidR="009C59F5">
        <w:t>510.</w:t>
      </w:r>
      <w:r w:rsidR="009C59F5">
        <w:tab/>
      </w:r>
      <w:r w:rsidR="009C59F5" w:rsidRPr="009C6DC4">
        <w:t xml:space="preserve">The department may, subject to the provisions of this article contract for the </w:t>
      </w:r>
      <w:r w:rsidR="009C59F5" w:rsidRPr="009C59F5">
        <w:rPr>
          <w:strike/>
        </w:rPr>
        <w:t>selective cutting and sale</w:t>
      </w:r>
      <w:r w:rsidR="009C59F5">
        <w:t xml:space="preserve"> </w:t>
      </w:r>
      <w:r w:rsidR="009C59F5">
        <w:rPr>
          <w:u w:val="single"/>
        </w:rPr>
        <w:t>harvest</w:t>
      </w:r>
      <w:r w:rsidR="009C59F5" w:rsidRPr="009C6DC4">
        <w:t xml:space="preserve"> of timber on any lands held by the department </w:t>
      </w:r>
      <w:r w:rsidR="009C59F5" w:rsidRPr="009C59F5">
        <w:rPr>
          <w:strike/>
        </w:rPr>
        <w:t>on behalf of its Wildlife and Freshwater Fish Division</w:t>
      </w:r>
      <w:r w:rsidR="009C59F5" w:rsidRPr="009C6DC4">
        <w:t xml:space="preserve">.  No contract for such cutting and sale </w:t>
      </w:r>
      <w:r w:rsidR="009C59F5" w:rsidRPr="009C59F5">
        <w:rPr>
          <w:strike/>
        </w:rPr>
        <w:t>shall</w:t>
      </w:r>
      <w:r w:rsidR="009C59F5">
        <w:t xml:space="preserve"> </w:t>
      </w:r>
      <w:r w:rsidR="009C59F5">
        <w:rPr>
          <w:u w:val="single"/>
        </w:rPr>
        <w:t>may</w:t>
      </w:r>
      <w:r w:rsidR="009C59F5" w:rsidRPr="009C6DC4">
        <w:t xml:space="preserve"> be entered into and no timber </w:t>
      </w:r>
      <w:r w:rsidR="009C59F5" w:rsidRPr="009C59F5">
        <w:rPr>
          <w:strike/>
        </w:rPr>
        <w:t>shall</w:t>
      </w:r>
      <w:r w:rsidR="009C59F5">
        <w:t xml:space="preserve"> </w:t>
      </w:r>
      <w:r w:rsidR="009C59F5">
        <w:rPr>
          <w:u w:val="single"/>
        </w:rPr>
        <w:t>may</w:t>
      </w:r>
      <w:r w:rsidR="009C59F5" w:rsidRPr="009C6DC4">
        <w:t xml:space="preserve"> be cut or sold unless </w:t>
      </w:r>
      <w:r w:rsidR="009C59F5" w:rsidRPr="009C59F5">
        <w:rPr>
          <w:strike/>
        </w:rPr>
        <w:t>the board decides that</w:t>
      </w:r>
      <w:r w:rsidR="009C59F5" w:rsidRPr="009C6DC4">
        <w:t xml:space="preserve"> the cutting and sale of </w:t>
      </w:r>
      <w:r w:rsidR="009C59F5" w:rsidRPr="009C59F5">
        <w:rPr>
          <w:strike/>
        </w:rPr>
        <w:t>such</w:t>
      </w:r>
      <w:r w:rsidR="009C59F5">
        <w:t xml:space="preserve"> </w:t>
      </w:r>
      <w:r w:rsidR="009C59F5">
        <w:rPr>
          <w:u w:val="single"/>
        </w:rPr>
        <w:t>the</w:t>
      </w:r>
      <w:r w:rsidR="009C59F5" w:rsidRPr="009C6DC4">
        <w:t xml:space="preserve"> timber is for the best interests of the department and the improvement of its lands, by reason of thinning the timber, harvesting the over</w:t>
      </w:r>
      <w:r w:rsidR="00910EE4">
        <w:noBreakHyphen/>
      </w:r>
      <w:r w:rsidR="009C59F5" w:rsidRPr="009C6DC4">
        <w:t xml:space="preserve">age trees and improving general forestry conditions.  </w:t>
      </w:r>
      <w:r w:rsidR="009C59F5" w:rsidRPr="009C59F5">
        <w:rPr>
          <w:strike/>
        </w:rPr>
        <w:t>Prior to</w:t>
      </w:r>
      <w:r w:rsidR="009C59F5">
        <w:t xml:space="preserve"> </w:t>
      </w:r>
      <w:r w:rsidR="009C59F5">
        <w:rPr>
          <w:u w:val="single"/>
        </w:rPr>
        <w:t>Before</w:t>
      </w:r>
      <w:r w:rsidR="009C59F5" w:rsidRPr="009C6DC4">
        <w:t xml:space="preserve"> selling or cutting </w:t>
      </w:r>
      <w:r w:rsidR="009C59F5" w:rsidRPr="009C59F5">
        <w:rPr>
          <w:strike/>
        </w:rPr>
        <w:t>any such</w:t>
      </w:r>
      <w:r w:rsidR="009C59F5">
        <w:t xml:space="preserve"> </w:t>
      </w:r>
      <w:r w:rsidR="009C59F5">
        <w:rPr>
          <w:u w:val="single"/>
        </w:rPr>
        <w:t>the</w:t>
      </w:r>
      <w:r w:rsidR="009C59F5" w:rsidRPr="009C6DC4">
        <w:t xml:space="preserve"> timber </w:t>
      </w:r>
      <w:r w:rsidR="009C59F5" w:rsidRPr="001C3F5C">
        <w:t xml:space="preserve">the </w:t>
      </w:r>
      <w:r w:rsidR="009C59F5" w:rsidRPr="001C3F5C">
        <w:rPr>
          <w:strike/>
        </w:rPr>
        <w:t>m</w:t>
      </w:r>
      <w:r w:rsidR="009C59F5" w:rsidRPr="009C59F5">
        <w:rPr>
          <w:strike/>
        </w:rPr>
        <w:t xml:space="preserve">atter shall be submitted to the State Forester, who shall investigate the propriety of making such cutting </w:t>
      </w:r>
      <w:r>
        <w:rPr>
          <w:strike/>
        </w:rPr>
        <w:t>and</w:t>
      </w:r>
      <w:r w:rsidRPr="001C3F5C">
        <w:t xml:space="preserve"> </w:t>
      </w:r>
      <w:r w:rsidRPr="001C3F5C">
        <w:rPr>
          <w:u w:val="single"/>
        </w:rPr>
        <w:t>department</w:t>
      </w:r>
      <w:r w:rsidR="009C59F5" w:rsidRPr="009C6DC4">
        <w:t xml:space="preserve"> shall</w:t>
      </w:r>
      <w:r w:rsidR="009C59F5">
        <w:t xml:space="preserve"> </w:t>
      </w:r>
      <w:r w:rsidR="009C59F5">
        <w:rPr>
          <w:u w:val="single"/>
        </w:rPr>
        <w:t>coordinate with the State Forester to</w:t>
      </w:r>
      <w:r w:rsidR="009C59F5" w:rsidRPr="009C6DC4">
        <w:t xml:space="preserve"> have the timber cruised and an estimate of the value made.  If the </w:t>
      </w:r>
      <w:r w:rsidR="009C59F5" w:rsidRPr="009C59F5">
        <w:rPr>
          <w:strike/>
        </w:rPr>
        <w:t>State Forester finds that the</w:t>
      </w:r>
      <w:r w:rsidR="009C59F5" w:rsidRPr="009C6DC4">
        <w:t xml:space="preserve"> sale is not in keeping with good forestry practices or will adversely affect the remainder of the timber, the sale </w:t>
      </w:r>
      <w:r w:rsidR="009C59F5" w:rsidRPr="009C59F5">
        <w:rPr>
          <w:strike/>
        </w:rPr>
        <w:t>shall</w:t>
      </w:r>
      <w:r w:rsidR="009C59F5">
        <w:t xml:space="preserve"> </w:t>
      </w:r>
      <w:r w:rsidR="009C59F5">
        <w:rPr>
          <w:u w:val="single"/>
        </w:rPr>
        <w:t>must</w:t>
      </w:r>
      <w:r w:rsidR="009C59F5" w:rsidRPr="009C6DC4">
        <w:t xml:space="preserve"> not be made. </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P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9C59F5">
        <w:rPr>
          <w:u w:val="single"/>
        </w:rPr>
        <w:t>Section 50</w:t>
      </w:r>
      <w:r w:rsidR="00910EE4">
        <w:rPr>
          <w:u w:val="single"/>
        </w:rPr>
        <w:noBreakHyphen/>
      </w:r>
      <w:r w:rsidRPr="009C59F5">
        <w:rPr>
          <w:u w:val="single"/>
        </w:rPr>
        <w:t>3</w:t>
      </w:r>
      <w:r w:rsidR="00910EE4">
        <w:rPr>
          <w:u w:val="single"/>
        </w:rPr>
        <w:noBreakHyphen/>
      </w:r>
      <w:r w:rsidRPr="009C59F5">
        <w:rPr>
          <w:u w:val="single"/>
        </w:rPr>
        <w:t>515.</w:t>
      </w:r>
      <w:r w:rsidR="00910EE4" w:rsidRPr="00910EE4">
        <w:tab/>
      </w:r>
      <w:r w:rsidRPr="009C59F5">
        <w:rPr>
          <w:u w:val="single"/>
        </w:rPr>
        <w:t>Notwithstanding any other provision of law, lands owned by the department which have been used for agriculture or managed forestland</w:t>
      </w:r>
      <w:r w:rsidR="00B74254">
        <w:rPr>
          <w:u w:val="single"/>
        </w:rPr>
        <w:t xml:space="preserve"> before</w:t>
      </w:r>
      <w:r w:rsidRPr="009C59F5">
        <w:rPr>
          <w:u w:val="single"/>
        </w:rPr>
        <w:t xml:space="preserve"> acquisition by the department must be managed and the timber harvested to provide optimum fish and wildlife habitat and timber production.  There is no adverse effect on historic properties if the department uses the Best Management Practices as prescribed by the South Carolina Forestry Commission, or its successor, in harvesting.</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right to reject any and all bids, either on account of the amounts of 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9F5" w:rsidRP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9C59F5">
        <w:rPr>
          <w:u w:val="single"/>
        </w:rPr>
        <w:t>Section 50</w:t>
      </w:r>
      <w:r w:rsidR="00910EE4">
        <w:rPr>
          <w:u w:val="single"/>
        </w:rPr>
        <w:noBreakHyphen/>
      </w:r>
      <w:r w:rsidRPr="009C59F5">
        <w:rPr>
          <w:u w:val="single"/>
        </w:rPr>
        <w:t>3</w:t>
      </w:r>
      <w:r w:rsidR="00910EE4">
        <w:rPr>
          <w:u w:val="single"/>
        </w:rPr>
        <w:noBreakHyphen/>
      </w:r>
      <w:r w:rsidRPr="009C59F5">
        <w:rPr>
          <w:u w:val="single"/>
        </w:rPr>
        <w:t>525.</w:t>
      </w:r>
      <w:r w:rsidR="00910EE4" w:rsidRPr="00910EE4">
        <w:tab/>
      </w:r>
      <w:r>
        <w:rPr>
          <w:u w:val="single"/>
        </w:rPr>
        <w:t>If an emergency or a natural disaster occurs that necessitates the immediate harvest of timber, the department shall notify the South Carolina Forestry Commission of the situation and immediately may negotiate contracts</w:t>
      </w:r>
      <w:r w:rsidR="001C3F5C">
        <w:rPr>
          <w:u w:val="single"/>
        </w:rPr>
        <w:t xml:space="preserve"> for the harvest and sale of the timber.</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t xml:space="preserve"> and Wild Life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2614D9">
      <w:pPr>
        <w:suppressAutoHyphens/>
      </w:pPr>
    </w:p>
    <w:sectPr w:rsidR="002614D9" w:rsidSect="002614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CF2853-9358-4239-8722-50947F9026BC}"/>
    <w:embedBold r:id="rId2" w:fontKey="{2F13F5C5-E9CC-43A3-901D-8EBDD74DA037}"/>
  </w:font>
  <w:font w:name="Calibri">
    <w:panose1 w:val="020F0502020204030204"/>
    <w:charset w:val="00"/>
    <w:family w:val="swiss"/>
    <w:pitch w:val="variable"/>
    <w:sig w:usb0="A00002EF" w:usb1="4000207B" w:usb2="00000000" w:usb3="00000000" w:csb0="0000009F" w:csb1="00000000"/>
    <w:embedRegular r:id="rId3" w:fontKey="{C8D901F9-899D-4F2D-B030-D0D913DBABB6}"/>
  </w:font>
  <w:font w:name="Tahoma">
    <w:panose1 w:val="020B0604030504040204"/>
    <w:charset w:val="00"/>
    <w:family w:val="swiss"/>
    <w:pitch w:val="variable"/>
    <w:sig w:usb0="61002A87" w:usb1="80000000" w:usb2="00000008" w:usb3="00000000" w:csb0="000101FF" w:csb1="00000000"/>
    <w:embedRegular r:id="rId4" w:fontKey="{AE0C17C8-A5A4-4DFA-B4F7-532A6FA541AD}"/>
  </w:font>
  <w:font w:name="Cambria">
    <w:panose1 w:val="02040503050406030204"/>
    <w:charset w:val="00"/>
    <w:family w:val="roman"/>
    <w:pitch w:val="variable"/>
    <w:sig w:usb0="A00002EF" w:usb1="4000004B" w:usb2="00000000" w:usb3="00000000" w:csb0="0000009F" w:csb1="00000000"/>
    <w:embedRegular r:id="rId5" w:fontKey="{5C9081AC-76DF-4A72-B545-475B305AA4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A4A62"/>
    <w:rsid w:val="001A681E"/>
    <w:rsid w:val="001C3F5C"/>
    <w:rsid w:val="001D08F2"/>
    <w:rsid w:val="002037CA"/>
    <w:rsid w:val="002047A2"/>
    <w:rsid w:val="002321B6"/>
    <w:rsid w:val="0023696B"/>
    <w:rsid w:val="00250967"/>
    <w:rsid w:val="002614D9"/>
    <w:rsid w:val="002759C5"/>
    <w:rsid w:val="00277DEE"/>
    <w:rsid w:val="00280D88"/>
    <w:rsid w:val="00292858"/>
    <w:rsid w:val="00294ABE"/>
    <w:rsid w:val="002A3EB4"/>
    <w:rsid w:val="00325348"/>
    <w:rsid w:val="00393688"/>
    <w:rsid w:val="003D411E"/>
    <w:rsid w:val="003E3C1E"/>
    <w:rsid w:val="003E6148"/>
    <w:rsid w:val="00400EAA"/>
    <w:rsid w:val="0041760A"/>
    <w:rsid w:val="004809EE"/>
    <w:rsid w:val="004C5794"/>
    <w:rsid w:val="00511EE9"/>
    <w:rsid w:val="00513FB1"/>
    <w:rsid w:val="00521E00"/>
    <w:rsid w:val="00571C17"/>
    <w:rsid w:val="00577C6C"/>
    <w:rsid w:val="0058501B"/>
    <w:rsid w:val="006215AA"/>
    <w:rsid w:val="006340D9"/>
    <w:rsid w:val="00643B8E"/>
    <w:rsid w:val="00665EBC"/>
    <w:rsid w:val="00683D3C"/>
    <w:rsid w:val="0069470D"/>
    <w:rsid w:val="006A476C"/>
    <w:rsid w:val="006C6A93"/>
    <w:rsid w:val="006E02F9"/>
    <w:rsid w:val="00740466"/>
    <w:rsid w:val="00753C04"/>
    <w:rsid w:val="00756946"/>
    <w:rsid w:val="00757F80"/>
    <w:rsid w:val="00771EEC"/>
    <w:rsid w:val="00786819"/>
    <w:rsid w:val="007A325A"/>
    <w:rsid w:val="007D72F0"/>
    <w:rsid w:val="007F1523"/>
    <w:rsid w:val="007F509E"/>
    <w:rsid w:val="007F5799"/>
    <w:rsid w:val="007F6947"/>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52378-B58F-4753-9B3A-A0855704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3668</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2010-03-04T17:31:00Z</cp:lastPrinted>
  <dcterms:created xsi:type="dcterms:W3CDTF">2010-03-09T17:53:00Z</dcterms:created>
  <dcterms:modified xsi:type="dcterms:W3CDTF">2010-03-09T17:53:00Z</dcterms:modified>
</cp:coreProperties>
</file>