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2010</w:t>
      </w: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6307" w:rsidRPr="00656307" w:rsidRDefault="00656307" w:rsidP="0065630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1271</w:t>
      </w: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6307" w:rsidRDefault="00656307" w:rsidP="00656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D7BAC">
        <w:t>Senators Campsen and Knotts</w:t>
      </w: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4/22/10--S.</w:t>
      </w: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2010.</w:t>
      </w:r>
    </w:p>
    <w:p w:rsidR="00656307" w:rsidRPr="00656307" w:rsidRDefault="00656307" w:rsidP="00656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6307" w:rsidRPr="00656307" w:rsidRDefault="00656307" w:rsidP="00656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1271) to amend Article 1, Chapter 11, Title 50 of the 1976 Code, by adding Section 50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108 to provide that a person may use a firearm to, etc., respectfully</w:t>
      </w:r>
    </w:p>
    <w:p w:rsidR="00656307" w:rsidRPr="00656307" w:rsidRDefault="00656307" w:rsidP="00656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6307" w:rsidRPr="00F51D8B" w:rsidRDefault="00656307" w:rsidP="00656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F51D8B">
        <w:rPr>
          <w:rFonts w:eastAsia="Times New Roman"/>
          <w:snapToGrid w:val="0"/>
          <w:szCs w:val="20"/>
        </w:rPr>
        <w:tab/>
        <w:t>Amend the bill, as and if amended, page 1, by striking lines 31-39 and inserting:</w:t>
      </w:r>
    </w:p>
    <w:p w:rsidR="00656307" w:rsidRPr="00F51D8B" w:rsidRDefault="00656307" w:rsidP="00656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F51D8B">
        <w:rPr>
          <w:rFonts w:eastAsia="Times New Roman"/>
          <w:snapToGrid w:val="0"/>
          <w:szCs w:val="20"/>
        </w:rPr>
        <w:t>/</w:t>
      </w:r>
      <w:r w:rsidRPr="00F51D8B">
        <w:rPr>
          <w:rFonts w:eastAsia="Times New Roman"/>
          <w:snapToGrid w:val="0"/>
          <w:szCs w:val="20"/>
        </w:rPr>
        <w:tab/>
      </w:r>
      <w:r w:rsidRPr="00F51D8B">
        <w:rPr>
          <w:rFonts w:eastAsia="Times New Roman"/>
        </w:rPr>
        <w:t>(3)</w:t>
      </w:r>
      <w:r w:rsidRPr="00F51D8B">
        <w:rPr>
          <w:rFonts w:eastAsia="Times New Roman"/>
        </w:rPr>
        <w:tab/>
        <w:t>defense of domestic animals.”</w:t>
      </w:r>
      <w:r w:rsidRPr="00F51D8B">
        <w:rPr>
          <w:rFonts w:eastAsia="Times New Roman"/>
        </w:rPr>
        <w:tab/>
      </w:r>
      <w:r w:rsidRPr="00F51D8B">
        <w:rPr>
          <w:rFonts w:eastAsia="Times New Roman"/>
        </w:rPr>
        <w:tab/>
        <w:t>/</w:t>
      </w:r>
    </w:p>
    <w:p w:rsidR="00656307" w:rsidRPr="00F51D8B" w:rsidRDefault="00656307" w:rsidP="00656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F51D8B">
        <w:rPr>
          <w:rFonts w:eastAsia="Times New Roman"/>
          <w:snapToGrid w:val="0"/>
          <w:szCs w:val="20"/>
        </w:rPr>
        <w:tab/>
        <w:t>Renumber sections to conform.</w:t>
      </w:r>
    </w:p>
    <w:p w:rsidR="00656307" w:rsidRDefault="00656307" w:rsidP="00656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F51D8B">
        <w:rPr>
          <w:rFonts w:eastAsia="Times New Roman"/>
          <w:snapToGrid w:val="0"/>
          <w:szCs w:val="20"/>
        </w:rPr>
        <w:tab/>
        <w:t>Amend title to conform.</w:t>
      </w:r>
    </w:p>
    <w:p w:rsidR="00656307" w:rsidRPr="00F51D8B" w:rsidRDefault="00656307" w:rsidP="00656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656307" w:rsidRPr="00656307" w:rsidRDefault="00656307" w:rsidP="00656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56307" w:rsidRDefault="006563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6307" w:rsidSect="0065630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E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833B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ARTICLE 1, CHAPTER 11, TITLE 50 OF THE 1976 CODE, </w:t>
      </w:r>
      <w:r w:rsidR="0049312A">
        <w:rPr>
          <w:rFonts w:eastAsia="Times New Roman"/>
        </w:rPr>
        <w:t>BY ADDING SECTION 50</w:t>
      </w:r>
      <w:r w:rsidR="00DD6555">
        <w:rPr>
          <w:rFonts w:eastAsia="Times New Roman"/>
        </w:rPr>
        <w:noBreakHyphen/>
      </w:r>
      <w:r w:rsidR="0049312A">
        <w:rPr>
          <w:rFonts w:eastAsia="Times New Roman"/>
        </w:rPr>
        <w:t>11</w:t>
      </w:r>
      <w:r w:rsidR="00DD6555">
        <w:rPr>
          <w:rFonts w:eastAsia="Times New Roman"/>
        </w:rPr>
        <w:noBreakHyphen/>
      </w:r>
      <w:r w:rsidR="0049312A">
        <w:rPr>
          <w:rFonts w:eastAsia="Times New Roman"/>
        </w:rPr>
        <w:t xml:space="preserve">108 </w:t>
      </w:r>
      <w:r>
        <w:rPr>
          <w:rFonts w:eastAsia="Times New Roman"/>
        </w:rPr>
        <w:t>TO PROVIDE THAT A PERSON MAY USE A FIREARM TO KILL OR ATTEMPT TO KILL ANY ANIMAL DURING ANY SEASON IN SELF</w:t>
      </w:r>
      <w:r w:rsidR="00DD6555">
        <w:rPr>
          <w:rFonts w:eastAsia="Times New Roman"/>
        </w:rPr>
        <w:noBreakHyphen/>
      </w:r>
      <w:r>
        <w:rPr>
          <w:rFonts w:eastAsia="Times New Roman"/>
        </w:rPr>
        <w:t xml:space="preserve">DEFENSE, DEFENSE OF ANOTHER, OR DEFENSE OF PROPERTY, AND TO PROVIDE EXCEPTIONS. </w:t>
      </w:r>
    </w:p>
    <w:p w:rsidR="00A833B0" w:rsidRDefault="00A833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833B0" w:rsidRDefault="00A833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833B0" w:rsidRDefault="00A833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06E4" w:rsidRDefault="009A06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11, Title 50 of the 1976 Code is amended by adding:</w:t>
      </w:r>
    </w:p>
    <w:p w:rsidR="009A06E4" w:rsidRDefault="009A06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2BD6" w:rsidRDefault="009A06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50</w:t>
      </w:r>
      <w:r w:rsidR="00DD6555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DD6555">
        <w:rPr>
          <w:rFonts w:eastAsia="Times New Roman"/>
        </w:rPr>
        <w:noBreakHyphen/>
      </w:r>
      <w:r w:rsidR="0049312A">
        <w:rPr>
          <w:rFonts w:eastAsia="Times New Roman"/>
        </w:rPr>
        <w:t>1</w:t>
      </w:r>
      <w:r>
        <w:rPr>
          <w:rFonts w:eastAsia="Times New Roman"/>
        </w:rPr>
        <w:t>0</w:t>
      </w:r>
      <w:r w:rsidR="0049312A">
        <w:rPr>
          <w:rFonts w:eastAsia="Times New Roman"/>
        </w:rPr>
        <w:t>8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 person may use a firearm if he or she is not prohibited by law from possessing a firearm, or </w:t>
      </w:r>
      <w:r w:rsidR="003A3C86">
        <w:rPr>
          <w:rFonts w:eastAsia="Times New Roman"/>
        </w:rPr>
        <w:t>may use any other deadly weapon</w:t>
      </w:r>
      <w:r>
        <w:rPr>
          <w:rFonts w:eastAsia="Times New Roman"/>
        </w:rPr>
        <w:t xml:space="preserve"> at any time and during any season</w:t>
      </w:r>
      <w:r w:rsidR="003A3C86">
        <w:rPr>
          <w:rFonts w:eastAsia="Times New Roman"/>
        </w:rPr>
        <w:t xml:space="preserve"> to kill or attempt to kill any</w:t>
      </w:r>
      <w:r>
        <w:rPr>
          <w:rFonts w:eastAsia="Times New Roman"/>
        </w:rPr>
        <w:t xml:space="preserve"> animal </w:t>
      </w:r>
      <w:r w:rsidR="00A92BD6">
        <w:rPr>
          <w:rFonts w:eastAsia="Times New Roman"/>
        </w:rPr>
        <w:t>if the person reasonably concludes it is necessary for the purpose of</w:t>
      </w:r>
      <w:r w:rsidR="00895C12">
        <w:rPr>
          <w:rFonts w:eastAsia="Times New Roman"/>
        </w:rPr>
        <w:t>:</w:t>
      </w:r>
    </w:p>
    <w:p w:rsidR="00A92BD6" w:rsidRDefault="00A92B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 w:rsidR="00895C12">
        <w:rPr>
          <w:rFonts w:eastAsia="Times New Roman"/>
        </w:rPr>
        <w:tab/>
      </w:r>
      <w:r w:rsidR="009A06E4">
        <w:rPr>
          <w:rFonts w:eastAsia="Times New Roman"/>
        </w:rPr>
        <w:t>self</w:t>
      </w:r>
      <w:r w:rsidR="00DD6555">
        <w:rPr>
          <w:rFonts w:eastAsia="Times New Roman"/>
        </w:rPr>
        <w:noBreakHyphen/>
      </w:r>
      <w:r w:rsidR="00C759C5">
        <w:rPr>
          <w:rFonts w:eastAsia="Times New Roman"/>
        </w:rPr>
        <w:t xml:space="preserve">defense; </w:t>
      </w:r>
    </w:p>
    <w:p w:rsidR="00A92BD6" w:rsidRDefault="00A92B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 w:rsidR="00895C12">
        <w:rPr>
          <w:rFonts w:eastAsia="Times New Roman"/>
        </w:rPr>
        <w:tab/>
      </w:r>
      <w:r w:rsidR="009A06E4">
        <w:rPr>
          <w:rFonts w:eastAsia="Times New Roman"/>
        </w:rPr>
        <w:t>defense o</w:t>
      </w:r>
      <w:r>
        <w:rPr>
          <w:rFonts w:eastAsia="Times New Roman"/>
        </w:rPr>
        <w:t>f another person;</w:t>
      </w:r>
      <w:r w:rsidR="009A06E4">
        <w:rPr>
          <w:rFonts w:eastAsia="Times New Roman"/>
        </w:rPr>
        <w:t xml:space="preserve"> or </w:t>
      </w:r>
    </w:p>
    <w:p w:rsidR="00A833B0" w:rsidRDefault="00A92B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 w:rsidR="00895C12">
        <w:rPr>
          <w:rFonts w:eastAsia="Times New Roman"/>
        </w:rPr>
        <w:tab/>
        <w:t>defense of property.</w:t>
      </w:r>
    </w:p>
    <w:p w:rsidR="00A833B0" w:rsidRDefault="009A06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C759C5">
        <w:rPr>
          <w:rFonts w:eastAsia="Times New Roman"/>
        </w:rPr>
        <w:t xml:space="preserve">Subsection (A)(3) shall not apply to the killing, wounding, or other prohibited act relating to specific wildlife which </w:t>
      </w:r>
      <w:r w:rsidR="00771ABC">
        <w:rPr>
          <w:rFonts w:eastAsia="Times New Roman"/>
        </w:rPr>
        <w:t xml:space="preserve">are </w:t>
      </w:r>
      <w:r w:rsidR="00C759C5">
        <w:rPr>
          <w:rFonts w:eastAsia="Times New Roman"/>
        </w:rPr>
        <w:t>protected by the federal Endangered Species Act or the federal Bald and Golden Eagle Protection Act.</w:t>
      </w:r>
    </w:p>
    <w:p w:rsidR="003A3C86" w:rsidRDefault="003A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="00C759C5">
        <w:rPr>
          <w:rFonts w:eastAsia="Times New Roman"/>
        </w:rPr>
        <w:t>This section does not apply to a person who kills or attempts to kill an animal as punishment for past trespass, or if trespass could have been avoided by fencing or other reasonable methods.</w:t>
      </w:r>
      <w:r w:rsidR="0049312A">
        <w:rPr>
          <w:rFonts w:eastAsia="Times New Roman"/>
        </w:rPr>
        <w:t>”</w:t>
      </w:r>
    </w:p>
    <w:p w:rsidR="003A3C86" w:rsidRDefault="003A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33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A06E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E2F0D" w:rsidRDefault="00DD6555" w:rsidP="00376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DE2F0D" w:rsidSect="006563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6E4" w:rsidRDefault="009A06E4" w:rsidP="00522CE0">
      <w:r>
        <w:separator/>
      </w:r>
    </w:p>
  </w:endnote>
  <w:endnote w:type="continuationSeparator" w:id="0">
    <w:p w:rsidR="009A06E4" w:rsidRDefault="009A06E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A4A2B2-9F60-4796-9C8D-6CAF1413AC4D}"/>
    <w:embedBold r:id="rId2" w:fontKey="{DD8725FF-FDCC-4A70-8F7D-A54718813B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BAC1B6F-BB76-4B80-8B07-B3088451FF9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4CB5313-4984-48B9-88EC-4C93823723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822" w:rsidRPr="00DE2F0D" w:rsidRDefault="00DE2F0D" w:rsidP="00DE2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</w:t>
    </w:r>
    <w:r w:rsidR="00656307">
      <w:t>-</w:t>
    </w:r>
    <w:fldSimple w:instr=" PAGE  \* MERGEFORMAT ">
      <w:r w:rsidR="00376B61">
        <w:rPr>
          <w:noProof/>
        </w:rPr>
        <w:t>1</w:t>
      </w:r>
    </w:fldSimple>
    <w:r w:rsidR="0065630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307" w:rsidRPr="00DE2F0D" w:rsidRDefault="00656307" w:rsidP="00DE2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[1271]</w:t>
    </w:r>
    <w:r>
      <w:tab/>
    </w:r>
    <w:fldSimple w:instr=" PAGE  \* MERGEFORMAT ">
      <w:r w:rsidR="00376B6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6E4" w:rsidRDefault="009A06E4" w:rsidP="00522CE0">
      <w:r>
        <w:separator/>
      </w:r>
    </w:p>
  </w:footnote>
  <w:footnote w:type="continuationSeparator" w:id="0">
    <w:p w:rsidR="009A06E4" w:rsidRDefault="009A06E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53SELF.EBD.GEC"/>
    <w:docVar w:name="CoverAttorneyInitials" w:val="EBD"/>
    <w:docVar w:name="CoverAttorneyLastName" w:val="Donaldson"/>
    <w:docVar w:name="CoverBillType" w:val="b"/>
    <w:docVar w:name="CoverSenator" w:val="GEC"/>
    <w:docVar w:name="dvBillNumber" w:val="1271"/>
    <w:docVar w:name="dvBillNumberPrefix" w:val="S. "/>
    <w:docVar w:name="dvOriginalBody" w:val="Senate"/>
    <w:docVar w:name="fulldraftpath" w:val="L:\S-RES\GEC\053SELF.EBD.GEC.DOCX"/>
    <w:docVar w:name="NameofBody" w:val="S"/>
    <w:docVar w:name="vgroup2" w:val="S-RES"/>
  </w:docVars>
  <w:rsids>
    <w:rsidRoot w:val="00413697"/>
    <w:rsid w:val="00042AC1"/>
    <w:rsid w:val="00046516"/>
    <w:rsid w:val="0007601D"/>
    <w:rsid w:val="00077B6C"/>
    <w:rsid w:val="000B0720"/>
    <w:rsid w:val="000B5EAF"/>
    <w:rsid w:val="000D4B62"/>
    <w:rsid w:val="00143DC1"/>
    <w:rsid w:val="00170561"/>
    <w:rsid w:val="00186AC9"/>
    <w:rsid w:val="00197DF1"/>
    <w:rsid w:val="001B3DD9"/>
    <w:rsid w:val="001B7E5D"/>
    <w:rsid w:val="001D3176"/>
    <w:rsid w:val="001D3BAC"/>
    <w:rsid w:val="00245C4E"/>
    <w:rsid w:val="00246DB7"/>
    <w:rsid w:val="002C1321"/>
    <w:rsid w:val="002C5896"/>
    <w:rsid w:val="002D3BED"/>
    <w:rsid w:val="002F6F7A"/>
    <w:rsid w:val="00307C2B"/>
    <w:rsid w:val="00376B61"/>
    <w:rsid w:val="00383247"/>
    <w:rsid w:val="0039340D"/>
    <w:rsid w:val="003A3C86"/>
    <w:rsid w:val="003D6E2B"/>
    <w:rsid w:val="003E7597"/>
    <w:rsid w:val="00413697"/>
    <w:rsid w:val="00450668"/>
    <w:rsid w:val="0046220F"/>
    <w:rsid w:val="0049312A"/>
    <w:rsid w:val="004952FA"/>
    <w:rsid w:val="004B6A22"/>
    <w:rsid w:val="004D7F37"/>
    <w:rsid w:val="00522CE0"/>
    <w:rsid w:val="00537746"/>
    <w:rsid w:val="00565148"/>
    <w:rsid w:val="00593361"/>
    <w:rsid w:val="005A1315"/>
    <w:rsid w:val="005A5017"/>
    <w:rsid w:val="005A648C"/>
    <w:rsid w:val="005B1F4F"/>
    <w:rsid w:val="005F1745"/>
    <w:rsid w:val="00656307"/>
    <w:rsid w:val="006C74EA"/>
    <w:rsid w:val="00720D40"/>
    <w:rsid w:val="00726822"/>
    <w:rsid w:val="007318D4"/>
    <w:rsid w:val="00765784"/>
    <w:rsid w:val="00771ABC"/>
    <w:rsid w:val="007A4390"/>
    <w:rsid w:val="007E5CB7"/>
    <w:rsid w:val="00802CBD"/>
    <w:rsid w:val="008314D2"/>
    <w:rsid w:val="00895C12"/>
    <w:rsid w:val="008B2F42"/>
    <w:rsid w:val="008E185F"/>
    <w:rsid w:val="008F023B"/>
    <w:rsid w:val="00904E16"/>
    <w:rsid w:val="009162B3"/>
    <w:rsid w:val="00927C62"/>
    <w:rsid w:val="00983951"/>
    <w:rsid w:val="00984124"/>
    <w:rsid w:val="00984523"/>
    <w:rsid w:val="00984640"/>
    <w:rsid w:val="00995C37"/>
    <w:rsid w:val="009A06E4"/>
    <w:rsid w:val="009C118A"/>
    <w:rsid w:val="00A02011"/>
    <w:rsid w:val="00A27539"/>
    <w:rsid w:val="00A4011E"/>
    <w:rsid w:val="00A833B0"/>
    <w:rsid w:val="00A86015"/>
    <w:rsid w:val="00A92BD6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59C5"/>
    <w:rsid w:val="00CB187A"/>
    <w:rsid w:val="00CB45EC"/>
    <w:rsid w:val="00CC0EC7"/>
    <w:rsid w:val="00D1088B"/>
    <w:rsid w:val="00D156D2"/>
    <w:rsid w:val="00D71B6A"/>
    <w:rsid w:val="00D86943"/>
    <w:rsid w:val="00DA3F1E"/>
    <w:rsid w:val="00DA47B9"/>
    <w:rsid w:val="00DB273B"/>
    <w:rsid w:val="00DC3AFC"/>
    <w:rsid w:val="00DD6555"/>
    <w:rsid w:val="00DE2F0D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B45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1704</Characters>
  <Application>Microsoft Office Word</Application>
  <DocSecurity>0</DocSecurity>
  <Lines>74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lisacourtney</cp:lastModifiedBy>
  <cp:revision>2</cp:revision>
  <cp:lastPrinted>2010-04-22T20:13:00Z</cp:lastPrinted>
  <dcterms:created xsi:type="dcterms:W3CDTF">2010-04-22T22:25:00Z</dcterms:created>
  <dcterms:modified xsi:type="dcterms:W3CDTF">2010-04-22T22:25:00Z</dcterms:modified>
</cp:coreProperties>
</file>