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350" w:rsidRDefault="007B3350" w:rsidP="002A3EB4">
      <w:pPr>
        <w:pStyle w:val="BillDots"/>
      </w:pPr>
      <w:r>
        <w:rPr>
          <w:strike/>
        </w:rPr>
        <w:t>Indicates Matter Stricken</w:t>
      </w:r>
    </w:p>
    <w:p w:rsidR="007B3350" w:rsidRPr="007B3350" w:rsidRDefault="007B3350" w:rsidP="002A3EB4">
      <w:pPr>
        <w:pStyle w:val="BillDots"/>
      </w:pPr>
      <w:r>
        <w:rPr>
          <w:u w:val="single"/>
        </w:rPr>
        <w:t>Indicates New Matter</w:t>
      </w:r>
    </w:p>
    <w:p w:rsidR="007B3350" w:rsidRDefault="007B3350" w:rsidP="002A3EB4">
      <w:pPr>
        <w:pStyle w:val="BillDots"/>
      </w:pPr>
    </w:p>
    <w:p w:rsidR="007B3350" w:rsidRDefault="007B3350" w:rsidP="002A3EB4">
      <w:pPr>
        <w:pStyle w:val="BillDots"/>
      </w:pPr>
      <w:r>
        <w:t>COMMITTEE REPORT</w:t>
      </w:r>
    </w:p>
    <w:p w:rsidR="007B3350" w:rsidRDefault="007B3350" w:rsidP="002A3EB4">
      <w:pPr>
        <w:pStyle w:val="BillDots"/>
      </w:pPr>
      <w:r>
        <w:t>April 15, 2010</w:t>
      </w:r>
    </w:p>
    <w:p w:rsidR="007B3350" w:rsidRDefault="007B3350" w:rsidP="002A3EB4">
      <w:pPr>
        <w:pStyle w:val="BillDots"/>
      </w:pPr>
    </w:p>
    <w:p w:rsidR="007B3350" w:rsidRPr="007B3350" w:rsidRDefault="007B3350" w:rsidP="007B3350">
      <w:pPr>
        <w:pStyle w:val="BillDots"/>
        <w:tabs>
          <w:tab w:val="clear" w:pos="216"/>
          <w:tab w:val="clear" w:pos="432"/>
          <w:tab w:val="clear" w:pos="648"/>
          <w:tab w:val="clear" w:pos="864"/>
          <w:tab w:val="clear" w:pos="1080"/>
          <w:tab w:val="clear" w:pos="1296"/>
          <w:tab w:val="clear" w:pos="5904"/>
          <w:tab w:val="right" w:pos="5933"/>
        </w:tabs>
      </w:pPr>
      <w:r>
        <w:tab/>
      </w:r>
      <w:r>
        <w:rPr>
          <w:b/>
          <w:sz w:val="36"/>
        </w:rPr>
        <w:t>S. 1303</w:t>
      </w:r>
    </w:p>
    <w:p w:rsidR="007B3350" w:rsidRDefault="007B3350" w:rsidP="002A3EB4">
      <w:pPr>
        <w:pStyle w:val="BillDots"/>
      </w:pPr>
    </w:p>
    <w:p w:rsidR="007B3350" w:rsidRDefault="007B3350" w:rsidP="007B3350">
      <w:pPr>
        <w:pStyle w:val="BillDots"/>
        <w:jc w:val="center"/>
      </w:pPr>
      <w:r>
        <w:t xml:space="preserve">Introduced by </w:t>
      </w:r>
      <w:r w:rsidRPr="008252F3">
        <w:t>Senator Fair</w:t>
      </w:r>
    </w:p>
    <w:p w:rsidR="007B3350" w:rsidRDefault="007B3350" w:rsidP="002A3EB4">
      <w:pPr>
        <w:pStyle w:val="BillDots"/>
      </w:pPr>
    </w:p>
    <w:p w:rsidR="007B3350" w:rsidRDefault="007B3350" w:rsidP="002A3EB4">
      <w:pPr>
        <w:pStyle w:val="BillDots"/>
      </w:pPr>
      <w:r>
        <w:t>S. Printed 4/15/10--</w:t>
      </w:r>
      <w:r w:rsidR="007163BF">
        <w:t>S</w:t>
      </w:r>
      <w:r>
        <w:t>.</w:t>
      </w:r>
    </w:p>
    <w:p w:rsidR="007B3350" w:rsidRDefault="007B3350" w:rsidP="002A3EB4">
      <w:pPr>
        <w:pStyle w:val="BillDots"/>
      </w:pPr>
      <w:r>
        <w:t>Read the first time March 23, 2010.</w:t>
      </w:r>
    </w:p>
    <w:p w:rsidR="007B3350" w:rsidRPr="007B3350" w:rsidRDefault="007B3350" w:rsidP="007B3350">
      <w:pPr>
        <w:pStyle w:val="BillDots"/>
        <w:jc w:val="center"/>
      </w:pPr>
      <w:r>
        <w:rPr>
          <w:u w:val="single"/>
        </w:rPr>
        <w:t>            </w:t>
      </w:r>
    </w:p>
    <w:p w:rsidR="007B3350" w:rsidRDefault="007B3350" w:rsidP="002A3EB4">
      <w:pPr>
        <w:pStyle w:val="BillDots"/>
      </w:pPr>
    </w:p>
    <w:p w:rsidR="007B3350" w:rsidRPr="007B3350" w:rsidRDefault="007B3350" w:rsidP="007B3350">
      <w:pPr>
        <w:pStyle w:val="BillDots"/>
        <w:jc w:val="center"/>
      </w:pPr>
      <w:r>
        <w:rPr>
          <w:b/>
        </w:rPr>
        <w:t>THE COMMITTEE ON CORRECTIONS AND PENOLOGY</w:t>
      </w:r>
    </w:p>
    <w:p w:rsidR="007B3350" w:rsidRDefault="007B3350" w:rsidP="002A3EB4">
      <w:pPr>
        <w:pStyle w:val="BillDots"/>
      </w:pPr>
      <w:r>
        <w:tab/>
        <w:t>To whom was referred a Bill (S. 1303) to amend Section 42</w:t>
      </w:r>
      <w:r>
        <w:noBreakHyphen/>
        <w:t>7</w:t>
      </w:r>
      <w:r>
        <w:noBreakHyphen/>
        <w:t>65, as amended, Code of Laws of South Carolina, 1976, relating to the average weekly wage designated for certain categories of employees, etc., respectfully</w:t>
      </w:r>
    </w:p>
    <w:p w:rsidR="007B3350" w:rsidRPr="007B3350" w:rsidRDefault="007B3350" w:rsidP="007B3350">
      <w:pPr>
        <w:pStyle w:val="BillDots"/>
        <w:jc w:val="center"/>
      </w:pPr>
      <w:r>
        <w:rPr>
          <w:b/>
        </w:rPr>
        <w:t>REPORT:</w:t>
      </w:r>
    </w:p>
    <w:p w:rsidR="007B3350" w:rsidRDefault="007B3350" w:rsidP="002A3EB4">
      <w:pPr>
        <w:pStyle w:val="BillDots"/>
      </w:pPr>
      <w:r>
        <w:tab/>
        <w:t>That they have duly and carefully considered the same and recommend that the same do pass:</w:t>
      </w:r>
    </w:p>
    <w:p w:rsidR="007B3350" w:rsidRDefault="007B3350" w:rsidP="002A3EB4">
      <w:pPr>
        <w:pStyle w:val="BillDots"/>
      </w:pPr>
    </w:p>
    <w:p w:rsidR="007B3350" w:rsidRDefault="007B3350" w:rsidP="002A3EB4">
      <w:pPr>
        <w:pStyle w:val="BillDots"/>
      </w:pPr>
      <w:r>
        <w:t>MICHAEL L. FAIR for Committee.</w:t>
      </w:r>
    </w:p>
    <w:p w:rsidR="007B3350" w:rsidRPr="007B3350" w:rsidRDefault="007B3350" w:rsidP="007B3350">
      <w:pPr>
        <w:pStyle w:val="BillDots"/>
        <w:jc w:val="center"/>
      </w:pPr>
      <w:r>
        <w:rPr>
          <w:u w:val="single"/>
        </w:rPr>
        <w:t>            </w:t>
      </w:r>
    </w:p>
    <w:p w:rsidR="007B3350" w:rsidRDefault="007B3350" w:rsidP="002A3EB4">
      <w:pPr>
        <w:pStyle w:val="BillDots"/>
      </w:pPr>
    </w:p>
    <w:p w:rsidR="007B3350" w:rsidRPr="007B3350" w:rsidRDefault="007B3350" w:rsidP="007B3350">
      <w:pPr>
        <w:pStyle w:val="BillDots"/>
        <w:jc w:val="center"/>
      </w:pPr>
      <w:r>
        <w:rPr>
          <w:b/>
          <w:u w:val="single"/>
        </w:rPr>
        <w:t>STATEMENT OF ESTIMATED FISCAL IMPACT</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7FF">
        <w:rPr>
          <w:szCs w:val="22"/>
        </w:rPr>
        <w:t>ESTIMATED FISCAL IMPACT ON GENERAL FUND EXPENDITURES:</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427FF">
        <w:rPr>
          <w:szCs w:val="22"/>
        </w:rPr>
        <w:t>$0 (No additional expenditures or savings are expected)</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7FF">
        <w:rPr>
          <w:szCs w:val="22"/>
        </w:rPr>
        <w:t>ESTIMATED FISCAL IMPACT ON FEDERAL &amp; OTHER FUND EXPENDITURES:</w:t>
      </w:r>
    </w:p>
    <w:p w:rsidR="007B3350" w:rsidRPr="008427FF" w:rsidRDefault="007B3350" w:rsidP="007B335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427FF">
        <w:rPr>
          <w:szCs w:val="22"/>
        </w:rPr>
        <w:t>See Below</w:t>
      </w:r>
      <w:bookmarkStart w:id="2" w:name="c"/>
      <w:bookmarkEnd w:id="2"/>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27FF">
        <w:rPr>
          <w:b/>
          <w:szCs w:val="22"/>
        </w:rPr>
        <w:t>EXPLANATION OF IMPACT:</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427FF">
        <w:rPr>
          <w:szCs w:val="22"/>
        </w:rPr>
        <w:t xml:space="preserve">The </w:t>
      </w:r>
      <w:r>
        <w:rPr>
          <w:szCs w:val="22"/>
        </w:rPr>
        <w:t>d</w:t>
      </w:r>
      <w:r w:rsidRPr="008427FF">
        <w:rPr>
          <w:szCs w:val="22"/>
        </w:rPr>
        <w:t xml:space="preserve">epartment indicates that if this </w:t>
      </w:r>
      <w:r>
        <w:rPr>
          <w:szCs w:val="22"/>
        </w:rPr>
        <w:t>b</w:t>
      </w:r>
      <w:r w:rsidRPr="008427FF">
        <w:rPr>
          <w:szCs w:val="22"/>
        </w:rPr>
        <w:t>ill is not enacted it would experience a gradual and significant decline in Prison Industries revenue (</w:t>
      </w:r>
      <w:r>
        <w:rPr>
          <w:szCs w:val="22"/>
        </w:rPr>
        <w:t>o</w:t>
      </w:r>
      <w:r w:rsidRPr="008427FF">
        <w:rPr>
          <w:szCs w:val="22"/>
        </w:rPr>
        <w:t xml:space="preserve">ther funds) since the U. S. Department of Justice would not approve the continuation or expansion of Prison Industries Enhancement Certification Programs.  Otherwise, the </w:t>
      </w:r>
      <w:r>
        <w:rPr>
          <w:szCs w:val="22"/>
        </w:rPr>
        <w:t>d</w:t>
      </w:r>
      <w:r w:rsidRPr="008427FF">
        <w:rPr>
          <w:szCs w:val="22"/>
        </w:rPr>
        <w:t xml:space="preserve">epartment indicates it does not anticipate a significant impact from enactment of this </w:t>
      </w:r>
      <w:r>
        <w:rPr>
          <w:szCs w:val="22"/>
        </w:rPr>
        <w:t>b</w:t>
      </w:r>
      <w:r w:rsidRPr="008427FF">
        <w:rPr>
          <w:szCs w:val="22"/>
        </w:rPr>
        <w:t xml:space="preserve">ill.   </w:t>
      </w:r>
    </w:p>
    <w:p w:rsidR="007B3350" w:rsidRDefault="007B3350" w:rsidP="002A3EB4">
      <w:pPr>
        <w:pStyle w:val="BillDots"/>
      </w:pPr>
    </w:p>
    <w:p w:rsid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tab/>
        <w:t>Harry Bell</w:t>
      </w:r>
    </w:p>
    <w:p w:rsidR="007B3350" w:rsidRP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B3350" w:rsidRDefault="007B3350" w:rsidP="002A3EB4">
      <w:pPr>
        <w:pStyle w:val="BillDots"/>
      </w:pPr>
    </w:p>
    <w:p w:rsidR="007B3350" w:rsidRDefault="007B3350" w:rsidP="002A3EB4">
      <w:pPr>
        <w:pStyle w:val="BillDots"/>
        <w:sectPr w:rsidR="007B3350" w:rsidSect="007B33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465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42</w:t>
      </w:r>
      <w:r>
        <w:noBreakHyphen/>
        <w:t>7</w:t>
      </w:r>
      <w:r>
        <w:noBreakHyphen/>
        <w:t>65,</w:t>
      </w:r>
      <w:r w:rsidR="002E358F">
        <w:t xml:space="preserve"> AS AMENDED,</w:t>
      </w:r>
      <w:r>
        <w:t xml:space="preserve"> CODE OF LAWS OF SOUTH CAROLINA, 1976, RELATING TO THE AVERAGE WEEKLY WAGE DESIGNATED FOR CERTAIN CATEGORIES OF EMPLOYEES, SO AS TO ESTABLISH THE AVERAGE WEEKLY WAGE FOR AN INMATE WHO WORKS IN A FEDERALLY APPROVED PRISON INDUSTRIES ENHANCEMENT CERTIFICATION PROGRAM.</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C35">
        <w:t>Section 42</w:t>
      </w:r>
      <w:r w:rsidR="00E54FB1">
        <w:noBreakHyphen/>
      </w:r>
      <w:r w:rsidR="004F7C35">
        <w:t>7</w:t>
      </w:r>
      <w:r w:rsidR="00E54FB1">
        <w:noBreakHyphen/>
      </w:r>
      <w:r w:rsidR="004F7C35">
        <w:t>65 of the 1976 Code</w:t>
      </w:r>
      <w:r w:rsidR="002E358F">
        <w:t>, as last amended by Act 98 of 2005,</w:t>
      </w:r>
      <w:r w:rsidR="004F7C35">
        <w:t xml:space="preserve"> is </w:t>
      </w:r>
      <w:r w:rsidR="002E358F">
        <w:t xml:space="preserve">further </w:t>
      </w:r>
      <w:r w:rsidR="004F7C35">
        <w:t>amended to read:</w:t>
      </w:r>
    </w:p>
    <w:p w:rsidR="004F7C35" w:rsidRDefault="004F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E54FB1">
        <w:noBreakHyphen/>
      </w:r>
      <w:r>
        <w:t>7</w:t>
      </w:r>
      <w:r w:rsidR="00E54FB1">
        <w:noBreakHyphen/>
      </w:r>
      <w:r>
        <w:t>65.</w:t>
      </w:r>
      <w:r>
        <w:tab/>
      </w:r>
      <w:r w:rsidRPr="00D67389">
        <w:t>Notwithstanding the provisions of Section 42</w:t>
      </w:r>
      <w:r w:rsidR="00E54FB1">
        <w:noBreakHyphen/>
      </w:r>
      <w:r w:rsidRPr="00D67389">
        <w:t>1</w:t>
      </w:r>
      <w:r w:rsidR="00E54FB1">
        <w:noBreakHyphen/>
      </w:r>
      <w:r w:rsidRPr="00D67389">
        <w:t xml:space="preserve">40, for the purpose of this title and while serving in this capacity, the total average weekly wage of the following categories of employees is the following: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67389">
        <w:t>for all members of the State and National Guard, regardless of rank, seventy</w:t>
      </w:r>
      <w:r w:rsidR="00E54FB1">
        <w:noBreakHyphen/>
      </w:r>
      <w:r w:rsidRPr="00D67389">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(2)</w:t>
      </w:r>
      <w:r>
        <w:tab/>
      </w:r>
      <w:r w:rsidRPr="00D67389">
        <w:t>for all voluntary firemen of organized voluntary rural fire units and voluntary municipal firemen,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(3)</w:t>
      </w:r>
      <w:r>
        <w:tab/>
      </w:r>
      <w:r w:rsidRPr="00D67389">
        <w:t>for all members of organized volunteer rescue squads,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D67389">
        <w:t>for all volunteer deputy sheriffs, thirty</w:t>
      </w:r>
      <w:r w:rsidR="00E54FB1">
        <w:noBreakHyphen/>
      </w:r>
      <w:r w:rsidRPr="00D67389">
        <w:t>seven and one</w:t>
      </w:r>
      <w:r w:rsidR="00E54FB1">
        <w:noBreakHyphen/>
      </w:r>
      <w:r w:rsidRPr="00D67389">
        <w:t xml:space="preserve">half percent of the average weekly wage in the State for the preceding fiscal year;  and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(5)</w:t>
      </w:r>
      <w:r>
        <w:tab/>
      </w:r>
      <w:r w:rsidRPr="00D67389">
        <w:t>for all volunteer state constables appointed pursuant to Section 23</w:t>
      </w:r>
      <w:r w:rsidR="00E54FB1">
        <w:noBreakHyphen/>
      </w:r>
      <w:r w:rsidRPr="00D67389">
        <w:t>1</w:t>
      </w:r>
      <w:r w:rsidR="00E54FB1">
        <w:noBreakHyphen/>
      </w:r>
      <w:r w:rsidRPr="00D67389">
        <w:t>60, while performing duties in connection with their appointments and authorized by the State Law Enforcement Division,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 xml:space="preserve">The wages provided in items (2), (3), (4), and (5) of this section may not be increased as a basis for any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4FB1" w:rsidRPr="00E54FB1">
        <w:t>‘</w:t>
      </w:r>
      <w:r w:rsidRPr="00D67389">
        <w:t>Volunteer firemen</w:t>
      </w:r>
      <w:r w:rsidR="00E54FB1" w:rsidRPr="00E54FB1">
        <w:t>’</w:t>
      </w:r>
      <w:r w:rsidRPr="00D67389">
        <w:t xml:space="preserve"> and </w:t>
      </w:r>
      <w:r w:rsidR="00E54FB1" w:rsidRPr="00E54FB1">
        <w:t>‘</w:t>
      </w:r>
      <w:r w:rsidRPr="00D67389">
        <w:t>rescue squad members</w:t>
      </w:r>
      <w:r w:rsidR="00E54FB1" w:rsidRPr="00E54FB1">
        <w:t>’</w:t>
      </w:r>
      <w:r w:rsidRPr="00D67389">
        <w:t xml:space="preserve"> mean members of organized units whose membership is certified to the municipal clerk or chairman of the council of the municipality or county in which their unit is based by the chief officer of the unit concerned.  A “volunteer deputy sheriff”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E54FB1">
        <w:noBreakHyphen/>
      </w:r>
      <w:r w:rsidRPr="00D67389">
        <w:t>1</w:t>
      </w:r>
      <w:r w:rsidR="00E54FB1">
        <w:noBreakHyphen/>
      </w:r>
      <w:r w:rsidRPr="00D67389">
        <w:t>60 must be included under the provisions of this title only while performing duties in connection with his appointment and as authorized by the State Law Enforcement Division.  The workers</w:t>
      </w:r>
      <w:r w:rsidR="00E54FB1" w:rsidRPr="00E54FB1">
        <w:t>’</w:t>
      </w:r>
      <w:r w:rsidRPr="00D67389">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 </w:t>
      </w:r>
    </w:p>
    <w:p w:rsidR="004F7C35"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7389">
        <w:t>The average weekly wage for inmates of the State Department of Corrections as defined in Section 42</w:t>
      </w:r>
      <w:r w:rsidR="00E54FB1">
        <w:noBreakHyphen/>
      </w:r>
      <w:r w:rsidRPr="00D67389">
        <w:t>1</w:t>
      </w:r>
      <w:r w:rsidR="00E54FB1">
        <w:noBreakHyphen/>
      </w:r>
      <w:r w:rsidRPr="00D67389">
        <w:t>480 is forty dollars a week.</w:t>
      </w:r>
      <w:r w:rsidR="00080A13">
        <w:t xml:space="preserve"> </w:t>
      </w:r>
      <w:r w:rsidR="00283F61">
        <w:t xml:space="preserve"> </w:t>
      </w:r>
      <w:r w:rsidR="00283F61">
        <w:rPr>
          <w:u w:val="single"/>
        </w:rPr>
        <w:t>However, th</w:t>
      </w:r>
      <w:r>
        <w:rPr>
          <w:u w:val="single"/>
        </w:rPr>
        <w:t>e average weekly wage for an inmate who works in a federally approved Prison Industries Enhancement Certification Program must be based upon the inmate</w:t>
      </w:r>
      <w:r w:rsidR="00E54FB1" w:rsidRPr="00E54FB1">
        <w:rPr>
          <w:u w:val="single"/>
        </w:rPr>
        <w:t>’</w:t>
      </w:r>
      <w:r>
        <w:rPr>
          <w:u w:val="single"/>
        </w:rPr>
        <w:t>s actual net earnings after any statutory reductions.</w:t>
      </w:r>
      <w:r>
        <w:t xml:space="preserve"> </w:t>
      </w:r>
      <w:r w:rsidRPr="00D67389">
        <w:t xml:space="preserve"> The average weekly wage for county and municipal prisoners is forty dollars a week.  The average weekly wage for students of high schools, state technical </w:t>
      </w:r>
      <w:r w:rsidRPr="00D67389">
        <w:lastRenderedPageBreak/>
        <w:t>schools, and state</w:t>
      </w:r>
      <w:r w:rsidR="00E54FB1">
        <w:noBreakHyphen/>
      </w:r>
      <w:r w:rsidRPr="00D67389">
        <w:t>supported colleges and universities while engaged in work study, marketing education, or apprentice programs on the premises of private companies or while engaged in the Tech Prep or other structured school</w:t>
      </w:r>
      <w:r w:rsidR="00E54FB1">
        <w:noBreakHyphen/>
      </w:r>
      <w:r w:rsidRPr="00D67389">
        <w:t>to</w:t>
      </w:r>
      <w:r w:rsidR="00E54FB1">
        <w:noBreakHyphen/>
      </w:r>
      <w:r w:rsidRPr="00D67389">
        <w:t>work programs on the premises of a sponsoring employer is fifty percent of the average weekly wage in the State</w:t>
      </w:r>
      <w:r>
        <w:t xml:space="preserve"> for the preceding fiscal year.”</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C35">
        <w:t>2</w:t>
      </w:r>
      <w:r>
        <w:t>.</w:t>
      </w:r>
      <w:r>
        <w:tab/>
        <w:t>This act takes effect upon approval by the Governor.</w:t>
      </w:r>
    </w:p>
    <w:p w:rsidR="00C57D30" w:rsidRDefault="00E54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D30" w:rsidRDefault="00C57D30" w:rsidP="00D777BE">
      <w:pPr>
        <w:suppressAutoHyphens/>
      </w:pPr>
    </w:p>
    <w:sectPr w:rsidR="00C57D30" w:rsidSect="007B33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C35" w:rsidRDefault="004F7C35" w:rsidP="009F0C77">
      <w:r>
        <w:separator/>
      </w:r>
    </w:p>
  </w:endnote>
  <w:endnote w:type="continuationSeparator" w:id="0">
    <w:p w:rsidR="004F7C35" w:rsidRDefault="004F7C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EE707-8376-4636-A1AB-8BEA481B85DB}"/>
    <w:embedBold r:id="rId2" w:fontKey="{6572EF94-EFA2-4569-930F-70C76DB46C3F}"/>
    <w:embedItalic r:id="rId3" w:fontKey="{583D3681-30BB-4AF1-A8FE-C2BA9B987A75}"/>
  </w:font>
  <w:font w:name="Calibri">
    <w:panose1 w:val="020F0502020204030204"/>
    <w:charset w:val="00"/>
    <w:family w:val="swiss"/>
    <w:pitch w:val="variable"/>
    <w:sig w:usb0="A00002EF" w:usb1="4000207B" w:usb2="00000000" w:usb3="00000000" w:csb0="0000009F" w:csb1="00000000"/>
    <w:embedRegular r:id="rId4" w:fontKey="{DC96179C-E2F3-4321-A63F-E2E011AC2330}"/>
  </w:font>
  <w:font w:name="Tahoma">
    <w:panose1 w:val="020B0604030504040204"/>
    <w:charset w:val="00"/>
    <w:family w:val="swiss"/>
    <w:pitch w:val="variable"/>
    <w:sig w:usb0="61002A87" w:usb1="80000000" w:usb2="00000008" w:usb3="00000000" w:csb0="000101FF" w:csb1="00000000"/>
    <w:embedRegular r:id="rId5" w:fontKey="{9B17AA59-615A-4E75-A75B-F75F8A67B9FB}"/>
  </w:font>
  <w:font w:name="Cambria">
    <w:panose1 w:val="02040503050406030204"/>
    <w:charset w:val="00"/>
    <w:family w:val="roman"/>
    <w:pitch w:val="variable"/>
    <w:sig w:usb0="A00002EF" w:usb1="4000004B" w:usb2="00000000" w:usb3="00000000" w:csb0="0000009F" w:csb1="00000000"/>
    <w:embedRegular r:id="rId6" w:fontKey="{D4B9C2BC-8180-4DA6-A2F0-8BA6800B01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C19" w:rsidRPr="00C57D30" w:rsidRDefault="00C57D30" w:rsidP="00C57D30">
    <w:pPr>
      <w:pStyle w:val="Footer"/>
      <w:tabs>
        <w:tab w:val="clear" w:pos="4680"/>
        <w:tab w:val="clear" w:pos="9360"/>
        <w:tab w:val="center" w:pos="2995"/>
      </w:tabs>
      <w:spacing w:before="120"/>
    </w:pPr>
    <w:r>
      <w:t>[1303</w:t>
    </w:r>
    <w:r w:rsidR="007B3350">
      <w:t>-</w:t>
    </w:r>
    <w:fldSimple w:instr=" PAGE  \* MERGEFORMAT ">
      <w:r w:rsidR="00D777BE">
        <w:rPr>
          <w:noProof/>
        </w:rPr>
        <w:t>2</w:t>
      </w:r>
    </w:fldSimple>
    <w:r w:rsidR="007B33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50" w:rsidRPr="00C57D30" w:rsidRDefault="007B3350" w:rsidP="00C57D30">
    <w:pPr>
      <w:pStyle w:val="Footer"/>
      <w:tabs>
        <w:tab w:val="clear" w:pos="4680"/>
        <w:tab w:val="clear" w:pos="9360"/>
        <w:tab w:val="center" w:pos="2995"/>
      </w:tabs>
      <w:spacing w:before="120"/>
    </w:pPr>
    <w:r>
      <w:t>[1303]</w:t>
    </w:r>
    <w:r>
      <w:tab/>
    </w:r>
    <w:fldSimple w:instr=" PAGE  \* MERGEFORMAT ">
      <w:r w:rsidR="00D777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C35" w:rsidRDefault="004F7C35" w:rsidP="009F0C77">
      <w:r>
        <w:separator/>
      </w:r>
    </w:p>
  </w:footnote>
  <w:footnote w:type="continuationSeparator" w:id="0">
    <w:p w:rsidR="004F7C35" w:rsidRDefault="004F7C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0CM10"/>
    <w:docVar w:name="CoverBillType" w:val="b"/>
    <w:docVar w:name="docpath" w:val="L:\Council\bills\SWB\8010CM10.DOCX"/>
    <w:docVar w:name="dvBillNumber" w:val="1303"/>
    <w:docVar w:name="dvBillNumberPrefix" w:val="S. "/>
    <w:docVar w:name="dvOriginalBody" w:val="Senate"/>
    <w:docVar w:name="dvSteno" w:val="SWB"/>
    <w:docVar w:name="NameofBody" w:val="s"/>
    <w:docVar w:name="vgroup2" w:val="Council"/>
  </w:docVars>
  <w:rsids>
    <w:rsidRoot w:val="001732D1"/>
    <w:rsid w:val="00026C9A"/>
    <w:rsid w:val="000465E8"/>
    <w:rsid w:val="00080A13"/>
    <w:rsid w:val="000965A1"/>
    <w:rsid w:val="000E1785"/>
    <w:rsid w:val="001023A4"/>
    <w:rsid w:val="0010776B"/>
    <w:rsid w:val="00133E66"/>
    <w:rsid w:val="00134ACF"/>
    <w:rsid w:val="00144E15"/>
    <w:rsid w:val="001732D1"/>
    <w:rsid w:val="001A4A62"/>
    <w:rsid w:val="001A681E"/>
    <w:rsid w:val="001D08F2"/>
    <w:rsid w:val="002037CA"/>
    <w:rsid w:val="002047A2"/>
    <w:rsid w:val="00214659"/>
    <w:rsid w:val="002321B6"/>
    <w:rsid w:val="0023696B"/>
    <w:rsid w:val="002504F3"/>
    <w:rsid w:val="00250967"/>
    <w:rsid w:val="00271D74"/>
    <w:rsid w:val="002759C5"/>
    <w:rsid w:val="00277DEE"/>
    <w:rsid w:val="00280D88"/>
    <w:rsid w:val="00283F61"/>
    <w:rsid w:val="00294ABE"/>
    <w:rsid w:val="002A3EB4"/>
    <w:rsid w:val="002E358F"/>
    <w:rsid w:val="00325348"/>
    <w:rsid w:val="00393688"/>
    <w:rsid w:val="003D411E"/>
    <w:rsid w:val="003E3C1E"/>
    <w:rsid w:val="003E6148"/>
    <w:rsid w:val="003F532B"/>
    <w:rsid w:val="00400EAA"/>
    <w:rsid w:val="0041760A"/>
    <w:rsid w:val="00437C19"/>
    <w:rsid w:val="00474E3F"/>
    <w:rsid w:val="004809EE"/>
    <w:rsid w:val="004F7C35"/>
    <w:rsid w:val="00511EE9"/>
    <w:rsid w:val="00521E00"/>
    <w:rsid w:val="00577C6C"/>
    <w:rsid w:val="0058501B"/>
    <w:rsid w:val="006215AA"/>
    <w:rsid w:val="006340D9"/>
    <w:rsid w:val="00643B8E"/>
    <w:rsid w:val="00665EBC"/>
    <w:rsid w:val="0069470D"/>
    <w:rsid w:val="006A476C"/>
    <w:rsid w:val="006C6A93"/>
    <w:rsid w:val="006E02F9"/>
    <w:rsid w:val="007163BF"/>
    <w:rsid w:val="00753C04"/>
    <w:rsid w:val="00756946"/>
    <w:rsid w:val="00757F80"/>
    <w:rsid w:val="00771EEC"/>
    <w:rsid w:val="00786819"/>
    <w:rsid w:val="007A325A"/>
    <w:rsid w:val="007B3350"/>
    <w:rsid w:val="007F1523"/>
    <w:rsid w:val="007F509E"/>
    <w:rsid w:val="007F5799"/>
    <w:rsid w:val="007F6947"/>
    <w:rsid w:val="00814FA5"/>
    <w:rsid w:val="00872729"/>
    <w:rsid w:val="008F4429"/>
    <w:rsid w:val="008F53E1"/>
    <w:rsid w:val="009239AE"/>
    <w:rsid w:val="009352BB"/>
    <w:rsid w:val="00990668"/>
    <w:rsid w:val="009B10E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7D30"/>
    <w:rsid w:val="00C74E9D"/>
    <w:rsid w:val="00C82FD3"/>
    <w:rsid w:val="00CC6B7B"/>
    <w:rsid w:val="00CD3619"/>
    <w:rsid w:val="00CF4447"/>
    <w:rsid w:val="00D405E7"/>
    <w:rsid w:val="00D41D56"/>
    <w:rsid w:val="00D6260D"/>
    <w:rsid w:val="00D6662B"/>
    <w:rsid w:val="00D777BE"/>
    <w:rsid w:val="00D95E2F"/>
    <w:rsid w:val="00D970A9"/>
    <w:rsid w:val="00DB3AC0"/>
    <w:rsid w:val="00DE68F0"/>
    <w:rsid w:val="00DF3845"/>
    <w:rsid w:val="00DF7E17"/>
    <w:rsid w:val="00E54FB1"/>
    <w:rsid w:val="00E7696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FB1"/>
    <w:rPr>
      <w:rFonts w:ascii="Tahoma" w:hAnsi="Tahoma" w:cs="Tahoma"/>
      <w:sz w:val="16"/>
      <w:szCs w:val="16"/>
    </w:rPr>
  </w:style>
  <w:style w:type="character" w:customStyle="1" w:styleId="BalloonTextChar">
    <w:name w:val="Balloon Text Char"/>
    <w:basedOn w:val="DefaultParagraphFont"/>
    <w:link w:val="BalloonText"/>
    <w:uiPriority w:val="99"/>
    <w:semiHidden/>
    <w:rsid w:val="00E54F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69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7E1C7-43C5-4325-AA9A-2AF19C92F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919</Words>
  <Characters>4871</Characters>
  <Application>Microsoft Office Word</Application>
  <DocSecurity>0</DocSecurity>
  <Lines>143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2010-03-17T19:10:00Z</cp:lastPrinted>
  <dcterms:created xsi:type="dcterms:W3CDTF">2010-04-15T22:39:00Z</dcterms:created>
  <dcterms:modified xsi:type="dcterms:W3CDTF">2010-04-15T22:39:00Z</dcterms:modified>
</cp:coreProperties>
</file>