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7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10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BC3" w:rsidRDefault="008D6DE4" w:rsidP="005C7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FC6BC3">
        <w:t xml:space="preserve">COMMEND BENEDICT COLLEGE FOR HOSTING THE </w:t>
      </w:r>
      <w:r w:rsidR="0031585A">
        <w:t>“</w:t>
      </w:r>
      <w:r w:rsidR="00FC6BC3">
        <w:t>2010 TRANSPORTATION SUMMIT: CAREERS AND DISTRACTED DRIVING</w:t>
      </w:r>
      <w:r w:rsidR="0031585A">
        <w:t>”</w:t>
      </w:r>
      <w:r w:rsidR="00FC6BC3">
        <w:t xml:space="preserve"> </w:t>
      </w:r>
      <w:r w:rsidR="0003229D">
        <w:t xml:space="preserve">ON MARCH 25, 2010, </w:t>
      </w:r>
      <w:r w:rsidR="00FC6BC3">
        <w:t xml:space="preserve">AND </w:t>
      </w:r>
      <w:r w:rsidR="0003229D">
        <w:t xml:space="preserve">TO </w:t>
      </w:r>
      <w:r w:rsidR="00FC6BC3">
        <w:t>ENCOURAGE OTHER SOUTH CAROLINA COLLEGES AND UNIVERSITIES TO COOPERATE WITH LIKE</w:t>
      </w:r>
      <w:r w:rsidR="00272876">
        <w:noBreakHyphen/>
      </w:r>
      <w:r w:rsidR="00FC6BC3">
        <w:t>MINDED ORGANIZATIONS AND AGENCIES TO HEIGHTEN PUBLIC AWARENESS AND EDUCATION CONCERNING THE ISSUE OF DISTRACTED</w:t>
      </w:r>
      <w:r w:rsidR="00272876">
        <w:noBreakHyphen/>
      </w:r>
      <w:r w:rsidR="00FC6BC3">
        <w:t>DRIVER LEGISLATION.</w:t>
      </w:r>
    </w:p>
    <w:p w:rsidR="0043107C" w:rsidRDefault="0043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5F84" w:rsidRDefault="0043107C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5F84" w:rsidRPr="001D1AC2">
        <w:rPr>
          <w:color w:val="000000" w:themeColor="text1"/>
          <w:u w:color="000000" w:themeColor="text1"/>
        </w:rPr>
        <w:t>creating jobs</w:t>
      </w:r>
      <w:r w:rsidR="008C551C">
        <w:rPr>
          <w:color w:val="000000" w:themeColor="text1"/>
          <w:u w:color="000000" w:themeColor="text1"/>
        </w:rPr>
        <w:t xml:space="preserve"> and</w:t>
      </w:r>
      <w:r w:rsidR="00F65F84" w:rsidRPr="001D1AC2">
        <w:rPr>
          <w:color w:val="000000" w:themeColor="text1"/>
          <w:u w:color="000000" w:themeColor="text1"/>
        </w:rPr>
        <w:t xml:space="preserve"> workforce</w:t>
      </w:r>
      <w:r w:rsidR="00272876">
        <w:rPr>
          <w:color w:val="000000" w:themeColor="text1"/>
          <w:u w:color="000000" w:themeColor="text1"/>
        </w:rPr>
        <w:noBreakHyphen/>
      </w:r>
      <w:r w:rsidR="00F65F84" w:rsidRPr="001D1AC2">
        <w:rPr>
          <w:color w:val="000000" w:themeColor="text1"/>
          <w:u w:color="000000" w:themeColor="text1"/>
        </w:rPr>
        <w:t>development opportunities and improving transportation safety</w:t>
      </w:r>
      <w:r w:rsidR="008C551C">
        <w:rPr>
          <w:color w:val="000000" w:themeColor="text1"/>
          <w:u w:color="000000" w:themeColor="text1"/>
        </w:rPr>
        <w:t>,</w:t>
      </w:r>
      <w:r w:rsidR="00F65F84" w:rsidRPr="001D1AC2">
        <w:rPr>
          <w:color w:val="000000" w:themeColor="text1"/>
          <w:u w:color="000000" w:themeColor="text1"/>
        </w:rPr>
        <w:t xml:space="preserve"> including </w:t>
      </w:r>
      <w:r w:rsidR="008C551C">
        <w:rPr>
          <w:color w:val="000000" w:themeColor="text1"/>
          <w:u w:color="000000" w:themeColor="text1"/>
        </w:rPr>
        <w:t xml:space="preserve">the reduction of </w:t>
      </w:r>
      <w:r w:rsidR="00F65F84" w:rsidRPr="001D1AC2">
        <w:rPr>
          <w:color w:val="000000" w:themeColor="text1"/>
          <w:u w:color="000000" w:themeColor="text1"/>
        </w:rPr>
        <w:t>fatalities and injuries</w:t>
      </w:r>
      <w:r w:rsidR="008C551C">
        <w:rPr>
          <w:color w:val="000000" w:themeColor="text1"/>
          <w:u w:color="000000" w:themeColor="text1"/>
        </w:rPr>
        <w:t>,</w:t>
      </w:r>
      <w:r w:rsidR="00F65F84" w:rsidRPr="001D1AC2">
        <w:rPr>
          <w:color w:val="000000" w:themeColor="text1"/>
          <w:u w:color="000000" w:themeColor="text1"/>
        </w:rPr>
        <w:t xml:space="preserve"> </w:t>
      </w:r>
      <w:r w:rsidR="008C551C">
        <w:rPr>
          <w:color w:val="000000" w:themeColor="text1"/>
          <w:u w:color="000000" w:themeColor="text1"/>
        </w:rPr>
        <w:t>are</w:t>
      </w:r>
      <w:r w:rsidR="00F65F84" w:rsidRPr="001D1AC2">
        <w:rPr>
          <w:color w:val="000000" w:themeColor="text1"/>
          <w:u w:color="000000" w:themeColor="text1"/>
        </w:rPr>
        <w:t xml:space="preserve"> goal</w:t>
      </w:r>
      <w:r w:rsidR="008C551C">
        <w:rPr>
          <w:color w:val="000000" w:themeColor="text1"/>
          <w:u w:color="000000" w:themeColor="text1"/>
        </w:rPr>
        <w:t>s</w:t>
      </w:r>
      <w:r w:rsidR="00F65F84" w:rsidRPr="001D1AC2">
        <w:rPr>
          <w:color w:val="000000" w:themeColor="text1"/>
          <w:u w:color="000000" w:themeColor="text1"/>
        </w:rPr>
        <w:t xml:space="preserve"> of both the </w:t>
      </w:r>
      <w:r w:rsidR="008C551C">
        <w:rPr>
          <w:color w:val="000000" w:themeColor="text1"/>
          <w:u w:color="000000" w:themeColor="text1"/>
        </w:rPr>
        <w:t>federal</w:t>
      </w:r>
      <w:r w:rsidR="00F65F84" w:rsidRPr="001D1AC2">
        <w:rPr>
          <w:color w:val="000000" w:themeColor="text1"/>
          <w:u w:color="000000" w:themeColor="text1"/>
        </w:rPr>
        <w:t xml:space="preserve"> government and the State of South Carolina; 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F84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t>Whereas, the South Carolina Department of Transportation, Federal Highway Administration, South Carolina Department of Public Safety, and Federal Motor Carrier Safety Administration are responsible for maintaining a transportation</w:t>
      </w:r>
      <w:r w:rsidR="00ED3CB9">
        <w:rPr>
          <w:color w:val="000000" w:themeColor="text1"/>
          <w:u w:color="000000" w:themeColor="text1"/>
        </w:rPr>
        <w:t xml:space="preserve"> </w:t>
      </w:r>
      <w:r w:rsidRPr="001D1AC2">
        <w:rPr>
          <w:color w:val="000000" w:themeColor="text1"/>
          <w:u w:color="000000" w:themeColor="text1"/>
        </w:rPr>
        <w:t>planning process for the State of South Carolina</w:t>
      </w:r>
      <w:r w:rsidR="00ED3CB9">
        <w:rPr>
          <w:color w:val="000000" w:themeColor="text1"/>
          <w:u w:color="000000" w:themeColor="text1"/>
        </w:rPr>
        <w:t xml:space="preserve"> that </w:t>
      </w:r>
      <w:r w:rsidRPr="001D1AC2">
        <w:rPr>
          <w:color w:val="000000" w:themeColor="text1"/>
          <w:u w:color="000000" w:themeColor="text1"/>
        </w:rPr>
        <w:t xml:space="preserve">includes strategies and recommendations </w:t>
      </w:r>
      <w:r w:rsidR="00ED3CB9">
        <w:rPr>
          <w:color w:val="000000" w:themeColor="text1"/>
          <w:u w:color="000000" w:themeColor="text1"/>
        </w:rPr>
        <w:t>for the improvement of</w:t>
      </w:r>
      <w:r w:rsidRPr="001D1AC2">
        <w:rPr>
          <w:color w:val="000000" w:themeColor="text1"/>
          <w:u w:color="000000" w:themeColor="text1"/>
        </w:rPr>
        <w:t xml:space="preserve"> job creation, workforce development, </w:t>
      </w:r>
      <w:r w:rsidR="00ED3CB9">
        <w:rPr>
          <w:color w:val="000000" w:themeColor="text1"/>
          <w:u w:color="000000" w:themeColor="text1"/>
        </w:rPr>
        <w:t xml:space="preserve">and </w:t>
      </w:r>
      <w:r w:rsidRPr="001D1AC2">
        <w:rPr>
          <w:color w:val="000000" w:themeColor="text1"/>
          <w:u w:color="000000" w:themeColor="text1"/>
        </w:rPr>
        <w:t>transportation safety and planning; 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F84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t>Whereas, the National</w:t>
      </w:r>
      <w:r w:rsidR="00405001">
        <w:rPr>
          <w:color w:val="000000" w:themeColor="text1"/>
          <w:u w:color="000000" w:themeColor="text1"/>
        </w:rPr>
        <w:t xml:space="preserve"> Highway</w:t>
      </w:r>
      <w:r w:rsidRPr="001D1AC2">
        <w:rPr>
          <w:color w:val="000000" w:themeColor="text1"/>
          <w:u w:color="000000" w:themeColor="text1"/>
        </w:rPr>
        <w:t xml:space="preserve"> Traffic Safety Administration (NHTSA) calculates that motor</w:t>
      </w:r>
      <w:r w:rsidR="00405001">
        <w:rPr>
          <w:color w:val="000000" w:themeColor="text1"/>
          <w:u w:color="000000" w:themeColor="text1"/>
        </w:rPr>
        <w:t xml:space="preserve"> </w:t>
      </w:r>
      <w:r w:rsidRPr="001D1AC2">
        <w:rPr>
          <w:color w:val="000000" w:themeColor="text1"/>
          <w:u w:color="000000" w:themeColor="text1"/>
        </w:rPr>
        <w:t xml:space="preserve">vehicle crashes cost Americans approximately </w:t>
      </w:r>
      <w:r w:rsidR="00405001">
        <w:rPr>
          <w:color w:val="000000" w:themeColor="text1"/>
          <w:u w:color="000000" w:themeColor="text1"/>
        </w:rPr>
        <w:t>two hundred thirty</w:t>
      </w:r>
      <w:r w:rsidRPr="001D1AC2">
        <w:rPr>
          <w:color w:val="000000" w:themeColor="text1"/>
          <w:u w:color="000000" w:themeColor="text1"/>
        </w:rPr>
        <w:t xml:space="preserve"> billion</w:t>
      </w:r>
      <w:r w:rsidR="00272876">
        <w:rPr>
          <w:color w:val="000000" w:themeColor="text1"/>
          <w:u w:color="000000" w:themeColor="text1"/>
        </w:rPr>
        <w:t xml:space="preserve"> dollars</w:t>
      </w:r>
      <w:r w:rsidRPr="001D1AC2">
        <w:rPr>
          <w:color w:val="000000" w:themeColor="text1"/>
          <w:u w:color="000000" w:themeColor="text1"/>
        </w:rPr>
        <w:t xml:space="preserve"> annually in economic damages; 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F84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t>Whereas, NH</w:t>
      </w:r>
      <w:r w:rsidR="00405001">
        <w:rPr>
          <w:color w:val="000000" w:themeColor="text1"/>
          <w:u w:color="000000" w:themeColor="text1"/>
        </w:rPr>
        <w:t>T</w:t>
      </w:r>
      <w:r w:rsidRPr="001D1AC2">
        <w:rPr>
          <w:color w:val="000000" w:themeColor="text1"/>
          <w:u w:color="000000" w:themeColor="text1"/>
        </w:rPr>
        <w:t xml:space="preserve">SA and the Virginia Tech Transportation Institute (VTTI) estimate that nearly </w:t>
      </w:r>
      <w:r w:rsidR="00405001">
        <w:rPr>
          <w:color w:val="000000" w:themeColor="text1"/>
          <w:u w:color="000000" w:themeColor="text1"/>
        </w:rPr>
        <w:t>eighty</w:t>
      </w:r>
      <w:r w:rsidRPr="001D1AC2">
        <w:rPr>
          <w:color w:val="000000" w:themeColor="text1"/>
          <w:u w:color="000000" w:themeColor="text1"/>
        </w:rPr>
        <w:t xml:space="preserve"> percent of crashes and </w:t>
      </w:r>
      <w:r w:rsidR="00405001">
        <w:rPr>
          <w:color w:val="000000" w:themeColor="text1"/>
          <w:u w:color="000000" w:themeColor="text1"/>
        </w:rPr>
        <w:t>sixty</w:t>
      </w:r>
      <w:r w:rsidR="00272876">
        <w:rPr>
          <w:color w:val="000000" w:themeColor="text1"/>
          <w:u w:color="000000" w:themeColor="text1"/>
        </w:rPr>
        <w:noBreakHyphen/>
      </w:r>
      <w:r w:rsidR="00405001">
        <w:rPr>
          <w:color w:val="000000" w:themeColor="text1"/>
          <w:u w:color="000000" w:themeColor="text1"/>
        </w:rPr>
        <w:t>five</w:t>
      </w:r>
      <w:r w:rsidRPr="001D1AC2">
        <w:rPr>
          <w:color w:val="000000" w:themeColor="text1"/>
          <w:u w:color="000000" w:themeColor="text1"/>
        </w:rPr>
        <w:t xml:space="preserve"> percent of near</w:t>
      </w:r>
      <w:r w:rsidR="00272876">
        <w:rPr>
          <w:color w:val="000000" w:themeColor="text1"/>
          <w:u w:color="000000" w:themeColor="text1"/>
        </w:rPr>
        <w:noBreakHyphen/>
      </w:r>
      <w:r w:rsidRPr="001D1AC2">
        <w:rPr>
          <w:color w:val="000000" w:themeColor="text1"/>
          <w:u w:color="000000" w:themeColor="text1"/>
        </w:rPr>
        <w:t>crashes involve some form of driver inattention; 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F84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lastRenderedPageBreak/>
        <w:t>Whereas, NH</w:t>
      </w:r>
      <w:r w:rsidR="00405001">
        <w:rPr>
          <w:color w:val="000000" w:themeColor="text1"/>
          <w:u w:color="000000" w:themeColor="text1"/>
        </w:rPr>
        <w:t>T</w:t>
      </w:r>
      <w:r w:rsidRPr="001D1AC2">
        <w:rPr>
          <w:color w:val="000000" w:themeColor="text1"/>
          <w:u w:color="000000" w:themeColor="text1"/>
        </w:rPr>
        <w:t xml:space="preserve">SA and VTTI estimate that driver distraction is a factor in approximately 4.78 million crashes, </w:t>
      </w:r>
      <w:r w:rsidR="003F63CC">
        <w:rPr>
          <w:color w:val="000000" w:themeColor="text1"/>
          <w:u w:color="000000" w:themeColor="text1"/>
        </w:rPr>
        <w:t>resulting in two</w:t>
      </w:r>
      <w:r w:rsidRPr="001D1AC2">
        <w:rPr>
          <w:color w:val="000000" w:themeColor="text1"/>
          <w:u w:color="000000" w:themeColor="text1"/>
        </w:rPr>
        <w:t xml:space="preserve"> million injuries, more than </w:t>
      </w:r>
      <w:r w:rsidR="003F63CC">
        <w:rPr>
          <w:color w:val="000000" w:themeColor="text1"/>
          <w:u w:color="000000" w:themeColor="text1"/>
        </w:rPr>
        <w:t>thirty</w:t>
      </w:r>
      <w:r w:rsidR="00272876">
        <w:rPr>
          <w:color w:val="000000" w:themeColor="text1"/>
          <w:u w:color="000000" w:themeColor="text1"/>
        </w:rPr>
        <w:noBreakHyphen/>
      </w:r>
      <w:r w:rsidR="003F63CC">
        <w:rPr>
          <w:color w:val="000000" w:themeColor="text1"/>
          <w:u w:color="000000" w:themeColor="text1"/>
        </w:rPr>
        <w:t>four thousand</w:t>
      </w:r>
      <w:r w:rsidRPr="001D1AC2">
        <w:rPr>
          <w:color w:val="000000" w:themeColor="text1"/>
          <w:u w:color="000000" w:themeColor="text1"/>
        </w:rPr>
        <w:t xml:space="preserve"> fatalities, and as much as </w:t>
      </w:r>
      <w:r w:rsidR="00405001">
        <w:rPr>
          <w:color w:val="000000" w:themeColor="text1"/>
          <w:u w:color="000000" w:themeColor="text1"/>
        </w:rPr>
        <w:t>one hundred eighty</w:t>
      </w:r>
      <w:r w:rsidR="00272876">
        <w:rPr>
          <w:color w:val="000000" w:themeColor="text1"/>
          <w:u w:color="000000" w:themeColor="text1"/>
        </w:rPr>
        <w:noBreakHyphen/>
      </w:r>
      <w:r w:rsidR="00405001">
        <w:rPr>
          <w:color w:val="000000" w:themeColor="text1"/>
          <w:u w:color="000000" w:themeColor="text1"/>
        </w:rPr>
        <w:t>four</w:t>
      </w:r>
      <w:r w:rsidRPr="001D1AC2">
        <w:rPr>
          <w:color w:val="000000" w:themeColor="text1"/>
          <w:u w:color="000000" w:themeColor="text1"/>
        </w:rPr>
        <w:t xml:space="preserve"> billion</w:t>
      </w:r>
      <w:r w:rsidR="00405001">
        <w:rPr>
          <w:color w:val="000000" w:themeColor="text1"/>
          <w:u w:color="000000" w:themeColor="text1"/>
        </w:rPr>
        <w:t xml:space="preserve"> dollars</w:t>
      </w:r>
      <w:r w:rsidRPr="001D1AC2">
        <w:rPr>
          <w:color w:val="000000" w:themeColor="text1"/>
          <w:u w:color="000000" w:themeColor="text1"/>
        </w:rPr>
        <w:t xml:space="preserve"> in economic damages annually</w:t>
      </w:r>
      <w:r w:rsidR="003F63CC">
        <w:rPr>
          <w:color w:val="000000" w:themeColor="text1"/>
          <w:u w:color="000000" w:themeColor="text1"/>
        </w:rPr>
        <w:t xml:space="preserve">; </w:t>
      </w:r>
      <w:r w:rsidRPr="001D1AC2">
        <w:rPr>
          <w:color w:val="000000" w:themeColor="text1"/>
          <w:u w:color="000000" w:themeColor="text1"/>
        </w:rPr>
        <w:t>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F84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t>Whereas, VTTI found cell phones to be the most common cause of driver distraction; 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F84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t>Whereas, a university study found that college students face a crash risk eight times greater when texting than when not texting</w:t>
      </w:r>
      <w:r w:rsidR="00B23233">
        <w:rPr>
          <w:color w:val="000000" w:themeColor="text1"/>
          <w:u w:color="000000" w:themeColor="text1"/>
        </w:rPr>
        <w:t>;</w:t>
      </w:r>
      <w:r w:rsidRPr="001D1AC2">
        <w:rPr>
          <w:color w:val="000000" w:themeColor="text1"/>
          <w:u w:color="000000" w:themeColor="text1"/>
        </w:rPr>
        <w:t xml:space="preserve"> 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F84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t xml:space="preserve">Whereas, VTTI found that truck drivers face </w:t>
      </w:r>
      <w:r w:rsidR="006F4BC3">
        <w:rPr>
          <w:color w:val="000000" w:themeColor="text1"/>
          <w:u w:color="000000" w:themeColor="text1"/>
        </w:rPr>
        <w:t>a crash risk or near</w:t>
      </w:r>
      <w:r w:rsidR="00272876">
        <w:rPr>
          <w:color w:val="000000" w:themeColor="text1"/>
          <w:u w:color="000000" w:themeColor="text1"/>
        </w:rPr>
        <w:noBreakHyphen/>
      </w:r>
      <w:r w:rsidR="006F4BC3">
        <w:rPr>
          <w:color w:val="000000" w:themeColor="text1"/>
          <w:u w:color="000000" w:themeColor="text1"/>
        </w:rPr>
        <w:t xml:space="preserve">crash risk </w:t>
      </w:r>
      <w:r w:rsidR="00A63CC8">
        <w:rPr>
          <w:color w:val="000000" w:themeColor="text1"/>
          <w:u w:color="000000" w:themeColor="text1"/>
        </w:rPr>
        <w:t>twenty</w:t>
      </w:r>
      <w:r w:rsidR="00272876">
        <w:rPr>
          <w:color w:val="000000" w:themeColor="text1"/>
          <w:u w:color="000000" w:themeColor="text1"/>
        </w:rPr>
        <w:noBreakHyphen/>
      </w:r>
      <w:r w:rsidR="00A63CC8">
        <w:rPr>
          <w:color w:val="000000" w:themeColor="text1"/>
          <w:u w:color="000000" w:themeColor="text1"/>
        </w:rPr>
        <w:t>three</w:t>
      </w:r>
      <w:r w:rsidRPr="001D1AC2">
        <w:rPr>
          <w:color w:val="000000" w:themeColor="text1"/>
          <w:u w:color="000000" w:themeColor="text1"/>
        </w:rPr>
        <w:t xml:space="preserve"> times </w:t>
      </w:r>
      <w:r w:rsidR="00A63CC8">
        <w:rPr>
          <w:color w:val="000000" w:themeColor="text1"/>
          <w:u w:color="000000" w:themeColor="text1"/>
        </w:rPr>
        <w:t>greater</w:t>
      </w:r>
      <w:r w:rsidRPr="001D1AC2">
        <w:rPr>
          <w:color w:val="000000" w:themeColor="text1"/>
          <w:u w:color="000000" w:themeColor="text1"/>
        </w:rPr>
        <w:t xml:space="preserve"> when texting than when not texting; 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F84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t>Whereas, the American Media Association called text messaging while driving “a public health risk</w:t>
      </w:r>
      <w:r w:rsidR="00A63CC8">
        <w:rPr>
          <w:color w:val="000000" w:themeColor="text1"/>
          <w:u w:color="000000" w:themeColor="text1"/>
        </w:rPr>
        <w:t>,</w:t>
      </w:r>
      <w:r w:rsidRPr="001D1AC2">
        <w:rPr>
          <w:color w:val="000000" w:themeColor="text1"/>
          <w:u w:color="000000" w:themeColor="text1"/>
        </w:rPr>
        <w:t xml:space="preserve">” citing a study that found text messaging while driving causes a </w:t>
      </w:r>
      <w:r w:rsidR="00405001">
        <w:rPr>
          <w:color w:val="000000" w:themeColor="text1"/>
          <w:u w:color="000000" w:themeColor="text1"/>
        </w:rPr>
        <w:t>four hundred</w:t>
      </w:r>
      <w:r w:rsidRPr="001D1AC2">
        <w:rPr>
          <w:color w:val="000000" w:themeColor="text1"/>
          <w:u w:color="000000" w:themeColor="text1"/>
        </w:rPr>
        <w:t xml:space="preserve"> percent increase in ti</w:t>
      </w:r>
      <w:r w:rsidR="00A63CC8">
        <w:rPr>
          <w:color w:val="000000" w:themeColor="text1"/>
          <w:u w:color="000000" w:themeColor="text1"/>
        </w:rPr>
        <w:t>me spent with eyes off the road</w:t>
      </w:r>
      <w:r w:rsidRPr="001D1AC2">
        <w:rPr>
          <w:color w:val="000000" w:themeColor="text1"/>
          <w:u w:color="000000" w:themeColor="text1"/>
        </w:rPr>
        <w:t>; and</w:t>
      </w:r>
    </w:p>
    <w:p w:rsidR="00F65F84" w:rsidRPr="001D1AC2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67" w:rsidRDefault="00F65F84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2">
        <w:rPr>
          <w:color w:val="000000" w:themeColor="text1"/>
          <w:u w:color="000000" w:themeColor="text1"/>
        </w:rPr>
        <w:t>Whereas, Benedict College, the Federal Highway Administration, South Carolina Department of Public Safety, Federal Motor Carrier Safety Administration, AT&amp;T, Dennis Corporation, State Farm Insurance Companies, and United Infrastructure Group have come together to address job creation, workforce development</w:t>
      </w:r>
      <w:r w:rsidR="008A03F7">
        <w:rPr>
          <w:color w:val="000000" w:themeColor="text1"/>
          <w:u w:color="000000" w:themeColor="text1"/>
        </w:rPr>
        <w:t>,</w:t>
      </w:r>
      <w:r w:rsidRPr="001D1AC2">
        <w:rPr>
          <w:color w:val="000000" w:themeColor="text1"/>
          <w:u w:color="000000" w:themeColor="text1"/>
        </w:rPr>
        <w:t xml:space="preserve"> high</w:t>
      </w:r>
      <w:r w:rsidR="00272876">
        <w:rPr>
          <w:color w:val="000000" w:themeColor="text1"/>
          <w:u w:color="000000" w:themeColor="text1"/>
        </w:rPr>
        <w:noBreakHyphen/>
      </w:r>
      <w:r w:rsidRPr="001D1AC2">
        <w:rPr>
          <w:color w:val="000000" w:themeColor="text1"/>
          <w:u w:color="000000" w:themeColor="text1"/>
        </w:rPr>
        <w:t>risk travel behavior</w:t>
      </w:r>
      <w:r w:rsidR="00272876">
        <w:rPr>
          <w:color w:val="000000" w:themeColor="text1"/>
          <w:u w:color="000000" w:themeColor="text1"/>
        </w:rPr>
        <w:t>,</w:t>
      </w:r>
      <w:r w:rsidRPr="001D1AC2">
        <w:rPr>
          <w:color w:val="000000" w:themeColor="text1"/>
          <w:u w:color="000000" w:themeColor="text1"/>
        </w:rPr>
        <w:t xml:space="preserve"> and user groups as a result of aggressive and distracted driving; and</w:t>
      </w:r>
    </w:p>
    <w:p w:rsidR="00296867" w:rsidRDefault="00296867" w:rsidP="00F6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07C" w:rsidRDefault="00296867" w:rsidP="00296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D1AC2">
        <w:rPr>
          <w:color w:val="000000" w:themeColor="text1"/>
          <w:u w:color="000000" w:themeColor="text1"/>
        </w:rPr>
        <w:t>South Carolina has made significant progress towards developing distracted</w:t>
      </w:r>
      <w:r w:rsidR="00272876">
        <w:rPr>
          <w:color w:val="000000" w:themeColor="text1"/>
          <w:u w:color="000000" w:themeColor="text1"/>
        </w:rPr>
        <w:noBreakHyphen/>
      </w:r>
      <w:r w:rsidRPr="001D1AC2">
        <w:rPr>
          <w:color w:val="000000" w:themeColor="text1"/>
          <w:u w:color="000000" w:themeColor="text1"/>
        </w:rPr>
        <w:t>driver legislation</w:t>
      </w:r>
      <w:r>
        <w:rPr>
          <w:color w:val="000000" w:themeColor="text1"/>
          <w:u w:color="000000" w:themeColor="text1"/>
        </w:rPr>
        <w:t>,</w:t>
      </w:r>
      <w:r w:rsidRPr="001D1AC2">
        <w:rPr>
          <w:color w:val="000000" w:themeColor="text1"/>
          <w:u w:color="000000" w:themeColor="text1"/>
        </w:rPr>
        <w:t xml:space="preserve"> especially legislation to prohibit text messaging while driving</w:t>
      </w:r>
      <w:r w:rsidR="003176B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To facilitate further progress, c</w:t>
      </w:r>
      <w:r w:rsidRPr="001D1AC2">
        <w:rPr>
          <w:color w:val="000000" w:themeColor="text1"/>
          <w:u w:color="000000" w:themeColor="text1"/>
        </w:rPr>
        <w:t xml:space="preserve">olleges and universities </w:t>
      </w:r>
      <w:r>
        <w:rPr>
          <w:color w:val="000000" w:themeColor="text1"/>
          <w:u w:color="000000" w:themeColor="text1"/>
        </w:rPr>
        <w:t xml:space="preserve">should </w:t>
      </w:r>
      <w:r w:rsidRPr="001D1AC2">
        <w:rPr>
          <w:color w:val="000000" w:themeColor="text1"/>
          <w:u w:color="000000" w:themeColor="text1"/>
        </w:rPr>
        <w:t>participate with other like</w:t>
      </w:r>
      <w:r w:rsidR="00272876">
        <w:rPr>
          <w:color w:val="000000" w:themeColor="text1"/>
          <w:u w:color="000000" w:themeColor="text1"/>
        </w:rPr>
        <w:noBreakHyphen/>
      </w:r>
      <w:r w:rsidRPr="001D1AC2">
        <w:rPr>
          <w:color w:val="000000" w:themeColor="text1"/>
          <w:u w:color="000000" w:themeColor="text1"/>
        </w:rPr>
        <w:t>minded agencies in education, insurance, law enforcement, nonprofit</w:t>
      </w:r>
      <w:r w:rsidR="00E36F1E">
        <w:rPr>
          <w:color w:val="000000" w:themeColor="text1"/>
          <w:u w:color="000000" w:themeColor="text1"/>
        </w:rPr>
        <w:t xml:space="preserve"> work</w:t>
      </w:r>
      <w:r w:rsidRPr="001D1AC2">
        <w:rPr>
          <w:color w:val="000000" w:themeColor="text1"/>
          <w:u w:color="000000" w:themeColor="text1"/>
        </w:rPr>
        <w:t>, policy, technology, and transportation to increase public awareness and education about the importance of this issue.</w:t>
      </w:r>
      <w:r>
        <w:rPr>
          <w:color w:val="000000" w:themeColor="text1"/>
          <w:u w:color="000000" w:themeColor="text1"/>
        </w:rPr>
        <w:t xml:space="preserve"> </w:t>
      </w:r>
      <w:r w:rsidR="0043107C">
        <w:t>Now, therefore,</w:t>
      </w:r>
    </w:p>
    <w:p w:rsidR="0043107C" w:rsidRDefault="0043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07C" w:rsidRDefault="0043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3107C" w:rsidRDefault="0043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4CF" w:rsidRDefault="0043107C" w:rsidP="005C7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0D24CF">
        <w:t xml:space="preserve">the members of the South Carolina Senate, by this resolution, </w:t>
      </w:r>
      <w:r w:rsidR="00381D0B">
        <w:t xml:space="preserve">commend Benedict College for hosting the </w:t>
      </w:r>
      <w:r w:rsidR="00386BF4">
        <w:t>“</w:t>
      </w:r>
      <w:r w:rsidR="00381D0B">
        <w:t xml:space="preserve">2010 Transportation </w:t>
      </w:r>
      <w:r w:rsidR="00381D0B">
        <w:lastRenderedPageBreak/>
        <w:t>Summit: Careers and Distracted Driving</w:t>
      </w:r>
      <w:r w:rsidR="00386BF4">
        <w:t>”</w:t>
      </w:r>
      <w:r w:rsidR="00381D0B">
        <w:t xml:space="preserve"> </w:t>
      </w:r>
      <w:r w:rsidR="0003229D">
        <w:t xml:space="preserve">on March 25, 2010, </w:t>
      </w:r>
      <w:r w:rsidR="00381D0B">
        <w:t xml:space="preserve">and encourage </w:t>
      </w:r>
      <w:r w:rsidR="00136B49">
        <w:t xml:space="preserve">other </w:t>
      </w:r>
      <w:r w:rsidR="00381D0B">
        <w:t>South Carolina colleges and universities to cooperate with l</w:t>
      </w:r>
      <w:r w:rsidR="00136B49">
        <w:t>ike</w:t>
      </w:r>
      <w:r w:rsidR="00272876">
        <w:noBreakHyphen/>
      </w:r>
      <w:r w:rsidR="00136B49">
        <w:t>minded organizations and agencies to heighten public awareness and education concerning the issue of distracted</w:t>
      </w:r>
      <w:r w:rsidR="00272876">
        <w:noBreakHyphen/>
      </w:r>
      <w:r w:rsidR="00136B49">
        <w:t>driver legislation.</w:t>
      </w:r>
    </w:p>
    <w:p w:rsidR="0043107C" w:rsidRDefault="0043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00FF1">
        <w:t>presented</w:t>
      </w:r>
      <w:r>
        <w:t xml:space="preserve"> to </w:t>
      </w:r>
      <w:r w:rsidR="00E26AE2">
        <w:t xml:space="preserve">Dr. </w:t>
      </w:r>
      <w:r w:rsidR="0003229D">
        <w:t>David H. Swinton</w:t>
      </w:r>
      <w:r w:rsidR="00637061">
        <w:t>, President,</w:t>
      </w:r>
      <w:r w:rsidR="0003229D">
        <w:t xml:space="preserve"> </w:t>
      </w:r>
      <w:r w:rsidR="00637061">
        <w:t>and Mrs. Vareva Evans</w:t>
      </w:r>
      <w:r w:rsidR="00272876">
        <w:noBreakHyphen/>
      </w:r>
      <w:r w:rsidR="00637061">
        <w:t xml:space="preserve">Harris, Director of Scholarships and Transportation Programs, </w:t>
      </w:r>
      <w:r w:rsidR="0003229D">
        <w:t xml:space="preserve">of </w:t>
      </w:r>
      <w:r w:rsidR="003126D8">
        <w:t>Benedict College</w:t>
      </w:r>
      <w:r>
        <w:t>.</w:t>
      </w:r>
    </w:p>
    <w:p w:rsidR="005C70EB" w:rsidRDefault="00272876" w:rsidP="001F6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70EB" w:rsidRDefault="005C70EB" w:rsidP="005C70EB">
      <w:pPr>
        <w:suppressAutoHyphens/>
      </w:pPr>
    </w:p>
    <w:sectPr w:rsidR="005C70EB" w:rsidSect="005C70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3F7" w:rsidRDefault="008A03F7" w:rsidP="009F0C77">
      <w:r>
        <w:separator/>
      </w:r>
    </w:p>
  </w:endnote>
  <w:endnote w:type="continuationSeparator" w:id="0">
    <w:p w:rsidR="008A03F7" w:rsidRDefault="008A03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81248D-756D-4262-94A6-AE9EFE31915C}"/>
    <w:embedBold r:id="rId2" w:fontKey="{0E682F34-43A9-4153-9F05-ABEBF58314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FE3DAA-658E-4FB3-9587-248034D471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775BB6-29BA-4C1A-A235-ADC4827B87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496B73-69DD-44CF-BD3D-1156E8EDB7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60C" w:rsidRPr="005C70EB" w:rsidRDefault="005C70EB" w:rsidP="005C70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3F7" w:rsidRDefault="008A03F7" w:rsidP="009F0C77">
      <w:r>
        <w:separator/>
      </w:r>
    </w:p>
  </w:footnote>
  <w:footnote w:type="continuationSeparator" w:id="0">
    <w:p w:rsidR="008A03F7" w:rsidRDefault="008A03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67AHB10"/>
    <w:docVar w:name="CoverBillType" w:val="r"/>
    <w:docVar w:name="docpath" w:val="L:\Council\bills\RM\1167AHB10.DOCX"/>
    <w:docVar w:name="dvBillNumber" w:val="13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76F37"/>
    <w:rsid w:val="00026C9A"/>
    <w:rsid w:val="0003229D"/>
    <w:rsid w:val="0007360C"/>
    <w:rsid w:val="000965A1"/>
    <w:rsid w:val="000A638F"/>
    <w:rsid w:val="000D24CF"/>
    <w:rsid w:val="000D6A9E"/>
    <w:rsid w:val="000E1785"/>
    <w:rsid w:val="001023A4"/>
    <w:rsid w:val="0010776B"/>
    <w:rsid w:val="00133E66"/>
    <w:rsid w:val="00134ACF"/>
    <w:rsid w:val="00136B49"/>
    <w:rsid w:val="00144E15"/>
    <w:rsid w:val="001A4A62"/>
    <w:rsid w:val="001A681E"/>
    <w:rsid w:val="001D08F2"/>
    <w:rsid w:val="001F663F"/>
    <w:rsid w:val="002037CA"/>
    <w:rsid w:val="002047A2"/>
    <w:rsid w:val="0020524E"/>
    <w:rsid w:val="002110EE"/>
    <w:rsid w:val="00214B0E"/>
    <w:rsid w:val="002321B6"/>
    <w:rsid w:val="0023696B"/>
    <w:rsid w:val="00250967"/>
    <w:rsid w:val="00272876"/>
    <w:rsid w:val="002759C5"/>
    <w:rsid w:val="00277DEE"/>
    <w:rsid w:val="00280D88"/>
    <w:rsid w:val="00294ABE"/>
    <w:rsid w:val="00296867"/>
    <w:rsid w:val="002A3053"/>
    <w:rsid w:val="002A3EB4"/>
    <w:rsid w:val="003126D8"/>
    <w:rsid w:val="0031585A"/>
    <w:rsid w:val="003176B4"/>
    <w:rsid w:val="00325348"/>
    <w:rsid w:val="00381D0B"/>
    <w:rsid w:val="00386BF4"/>
    <w:rsid w:val="00393688"/>
    <w:rsid w:val="003B7765"/>
    <w:rsid w:val="003D411E"/>
    <w:rsid w:val="003E3C1E"/>
    <w:rsid w:val="003E6148"/>
    <w:rsid w:val="003F63CC"/>
    <w:rsid w:val="00400EAA"/>
    <w:rsid w:val="00405001"/>
    <w:rsid w:val="0041760A"/>
    <w:rsid w:val="0043107C"/>
    <w:rsid w:val="004766A1"/>
    <w:rsid w:val="004809EE"/>
    <w:rsid w:val="004953CE"/>
    <w:rsid w:val="00511EE9"/>
    <w:rsid w:val="00521E00"/>
    <w:rsid w:val="00577C6C"/>
    <w:rsid w:val="0058501B"/>
    <w:rsid w:val="005B02BA"/>
    <w:rsid w:val="005B63D3"/>
    <w:rsid w:val="005C6FC7"/>
    <w:rsid w:val="005C70EB"/>
    <w:rsid w:val="006215AA"/>
    <w:rsid w:val="006340D9"/>
    <w:rsid w:val="00637061"/>
    <w:rsid w:val="00643B8E"/>
    <w:rsid w:val="00665EBC"/>
    <w:rsid w:val="0069470D"/>
    <w:rsid w:val="006A476C"/>
    <w:rsid w:val="006C6A93"/>
    <w:rsid w:val="006E02F9"/>
    <w:rsid w:val="006F4BC3"/>
    <w:rsid w:val="00753C04"/>
    <w:rsid w:val="00756946"/>
    <w:rsid w:val="00757D98"/>
    <w:rsid w:val="00757F80"/>
    <w:rsid w:val="00771EEC"/>
    <w:rsid w:val="00786819"/>
    <w:rsid w:val="007A325A"/>
    <w:rsid w:val="007F1523"/>
    <w:rsid w:val="007F509E"/>
    <w:rsid w:val="007F5799"/>
    <w:rsid w:val="007F6947"/>
    <w:rsid w:val="00861EC9"/>
    <w:rsid w:val="00872729"/>
    <w:rsid w:val="00881233"/>
    <w:rsid w:val="008A03F7"/>
    <w:rsid w:val="008A6668"/>
    <w:rsid w:val="008C551C"/>
    <w:rsid w:val="008D6DE4"/>
    <w:rsid w:val="008F2FF0"/>
    <w:rsid w:val="008F4429"/>
    <w:rsid w:val="009352BB"/>
    <w:rsid w:val="00990668"/>
    <w:rsid w:val="009F0C77"/>
    <w:rsid w:val="009F4DD1"/>
    <w:rsid w:val="00A63CC8"/>
    <w:rsid w:val="00A64E80"/>
    <w:rsid w:val="00A741D9"/>
    <w:rsid w:val="00A9741D"/>
    <w:rsid w:val="00AD4B17"/>
    <w:rsid w:val="00B23233"/>
    <w:rsid w:val="00B26FA6"/>
    <w:rsid w:val="00B41A7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6AE2"/>
    <w:rsid w:val="00E36F1E"/>
    <w:rsid w:val="00E80DF1"/>
    <w:rsid w:val="00E958FA"/>
    <w:rsid w:val="00EB00A2"/>
    <w:rsid w:val="00EB1BF3"/>
    <w:rsid w:val="00ED3CB9"/>
    <w:rsid w:val="00EF3EEE"/>
    <w:rsid w:val="00F00FF1"/>
    <w:rsid w:val="00F149A7"/>
    <w:rsid w:val="00F50BAF"/>
    <w:rsid w:val="00F52C10"/>
    <w:rsid w:val="00F65F84"/>
    <w:rsid w:val="00F76F37"/>
    <w:rsid w:val="00F81FFD"/>
    <w:rsid w:val="00F85228"/>
    <w:rsid w:val="00FB6773"/>
    <w:rsid w:val="00FC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77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7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C1DEC-95B9-4255-9719-A0B6BCB2E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2010-03-24T17:43:00Z</cp:lastPrinted>
  <dcterms:created xsi:type="dcterms:W3CDTF">2010-03-24T18:34:00Z</dcterms:created>
  <dcterms:modified xsi:type="dcterms:W3CDTF">2010-03-24T18:34:00Z</dcterms:modified>
</cp:coreProperties>
</file>