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7B8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735F"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77C02">
        <w:rPr>
          <w:color w:val="000000" w:themeColor="text1"/>
          <w:u w:color="000000" w:themeColor="text1"/>
        </w:rPr>
        <w:t>TO CONGRATULATE ERIN PHILLIPS HARDWICK, CAE, OF LEXINGTON, UPON BEING CHOSEN THE 2010 ASSOCIATION EXECUTIVE OF THE YEAR BY THE SOUTH CAROLINA SOCIETY OF ASSOCIATION EXECUTIVES.</w:t>
      </w:r>
    </w:p>
    <w:p w:rsidR="006A7B8B" w:rsidRDefault="006A7B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Whereas, Erin Phillips Hardwick, of Lexington, has been selected as the 2010 Association Executive of the Year by the South Carolina Society of Association Executives; and</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Whereas, in being so chosen, she has received the top honor of her profession bestowed upon only twenty</w:t>
      </w:r>
      <w:r w:rsidRPr="00A77C02">
        <w:rPr>
          <w:color w:val="000000" w:themeColor="text1"/>
          <w:u w:color="000000" w:themeColor="text1"/>
        </w:rPr>
        <w:noBreakHyphen/>
        <w:t>five association executives since 1985; and</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Whereas, Erin has served as a leader in the association and nonp</w:t>
      </w:r>
      <w:r>
        <w:rPr>
          <w:color w:val="000000" w:themeColor="text1"/>
          <w:u w:color="000000" w:themeColor="text1"/>
        </w:rPr>
        <w:t>rofit community for more than twenty</w:t>
      </w:r>
      <w:r w:rsidRPr="00A77C02">
        <w:rPr>
          <w:color w:val="000000" w:themeColor="text1"/>
          <w:u w:color="000000" w:themeColor="text1"/>
        </w:rPr>
        <w:t xml:space="preserve"> years, and </w:t>
      </w:r>
      <w:r>
        <w:rPr>
          <w:color w:val="000000" w:themeColor="text1"/>
          <w:u w:color="000000" w:themeColor="text1"/>
        </w:rPr>
        <w:t xml:space="preserve">she </w:t>
      </w:r>
      <w:r w:rsidRPr="00A77C02">
        <w:rPr>
          <w:color w:val="000000" w:themeColor="text1"/>
          <w:u w:color="000000" w:themeColor="text1"/>
        </w:rPr>
        <w:t xml:space="preserve">currently serves as executive director for the South Carolina Association of CPAs headquartered in West Columbia, </w:t>
      </w:r>
      <w:r>
        <w:rPr>
          <w:color w:val="000000" w:themeColor="text1"/>
          <w:u w:color="000000" w:themeColor="text1"/>
        </w:rPr>
        <w:t>S.C.</w:t>
      </w:r>
      <w:r w:rsidRPr="00A77C02">
        <w:rPr>
          <w:color w:val="000000" w:themeColor="text1"/>
          <w:u w:color="000000" w:themeColor="text1"/>
        </w:rPr>
        <w:t>; and</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 xml:space="preserve">Whereas, Erin has brought positive professional attention to herself and to the profession of association management nationally and on a statewide basis by serving as President of the South Carolina Society of Association Executives, and </w:t>
      </w:r>
      <w:r>
        <w:rPr>
          <w:color w:val="000000" w:themeColor="text1"/>
          <w:u w:color="000000" w:themeColor="text1"/>
        </w:rPr>
        <w:t xml:space="preserve">she </w:t>
      </w:r>
      <w:r w:rsidRPr="00A77C02">
        <w:rPr>
          <w:color w:val="000000" w:themeColor="text1"/>
          <w:u w:color="000000" w:themeColor="text1"/>
        </w:rPr>
        <w:t xml:space="preserve">is recognized among her peers as a compassionate leader and expert in her field; and </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 xml:space="preserve">Whereas, Erin has demonstrated success not only within her profession, but also as a community leader, serving as the founding executive director of the </w:t>
      </w:r>
      <w:r>
        <w:rPr>
          <w:color w:val="000000" w:themeColor="text1"/>
          <w:u w:color="000000" w:themeColor="text1"/>
        </w:rPr>
        <w:t>S.C.</w:t>
      </w:r>
      <w:r w:rsidRPr="00A77C02">
        <w:rPr>
          <w:color w:val="000000" w:themeColor="text1"/>
          <w:u w:color="000000" w:themeColor="text1"/>
        </w:rPr>
        <w:t xml:space="preserve"> Association of Nonprofit Organizations, serving on the </w:t>
      </w:r>
      <w:r>
        <w:rPr>
          <w:color w:val="000000" w:themeColor="text1"/>
          <w:u w:color="000000" w:themeColor="text1"/>
        </w:rPr>
        <w:t>S.C.</w:t>
      </w:r>
      <w:r w:rsidRPr="00A77C02">
        <w:rPr>
          <w:color w:val="000000" w:themeColor="text1"/>
          <w:u w:color="000000" w:themeColor="text1"/>
        </w:rPr>
        <w:t xml:space="preserve"> Secretary of State’s Nonprofit Advisory Council, serving on the Saluda Shoals Park Foundation Board of Directors, serving on the </w:t>
      </w:r>
      <w:r>
        <w:rPr>
          <w:color w:val="000000" w:themeColor="text1"/>
          <w:u w:color="000000" w:themeColor="text1"/>
        </w:rPr>
        <w:t>S.C.</w:t>
      </w:r>
      <w:r w:rsidRPr="00A77C02">
        <w:rPr>
          <w:color w:val="000000" w:themeColor="text1"/>
          <w:u w:color="000000" w:themeColor="text1"/>
        </w:rPr>
        <w:t xml:space="preserve"> Council on Economic Education Board of Directors, as a past Board member of the </w:t>
      </w:r>
      <w:r w:rsidRPr="00A77C02">
        <w:rPr>
          <w:color w:val="000000" w:themeColor="text1"/>
          <w:u w:color="000000" w:themeColor="text1"/>
        </w:rPr>
        <w:lastRenderedPageBreak/>
        <w:t>National Council of Nonprofit Associations, and as a member of the Columbia Rotary Club; and</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Whereas, Erin has served with the highest standards of work ethic, care</w:t>
      </w:r>
      <w:r>
        <w:rPr>
          <w:color w:val="000000" w:themeColor="text1"/>
          <w:u w:color="000000" w:themeColor="text1"/>
        </w:rPr>
        <w:t>,</w:t>
      </w:r>
      <w:r w:rsidRPr="00A77C02">
        <w:rPr>
          <w:color w:val="000000" w:themeColor="text1"/>
          <w:u w:color="000000" w:themeColor="text1"/>
        </w:rPr>
        <w:t xml:space="preserve"> and concern for the membership and staff of the </w:t>
      </w:r>
      <w:r>
        <w:rPr>
          <w:color w:val="000000" w:themeColor="text1"/>
          <w:u w:color="000000" w:themeColor="text1"/>
        </w:rPr>
        <w:t>S.C.</w:t>
      </w:r>
      <w:r w:rsidRPr="00A77C02">
        <w:rPr>
          <w:color w:val="000000" w:themeColor="text1"/>
          <w:u w:color="000000" w:themeColor="text1"/>
        </w:rPr>
        <w:t xml:space="preserve"> Association of CPAs, and </w:t>
      </w:r>
      <w:r>
        <w:rPr>
          <w:color w:val="000000" w:themeColor="text1"/>
          <w:u w:color="000000" w:themeColor="text1"/>
        </w:rPr>
        <w:t xml:space="preserve">she </w:t>
      </w:r>
      <w:r w:rsidRPr="00A77C02">
        <w:rPr>
          <w:color w:val="000000" w:themeColor="text1"/>
          <w:u w:color="000000" w:themeColor="text1"/>
        </w:rPr>
        <w:t>is a dedicated, professional, and outstanding individual deserving of this recognition.  Now, therefore,</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77C02">
        <w:rPr>
          <w:color w:val="000000" w:themeColor="text1"/>
          <w:u w:color="000000" w:themeColor="text1"/>
        </w:rPr>
        <w:t xml:space="preserve">Be it resolved by the </w:t>
      </w:r>
      <w:r>
        <w:rPr>
          <w:color w:val="000000" w:themeColor="text1"/>
          <w:u w:color="000000" w:themeColor="text1"/>
        </w:rPr>
        <w:t xml:space="preserve">Senate, </w:t>
      </w:r>
      <w:r>
        <w:rPr>
          <w:rFonts w:eastAsia="Times New Roman"/>
        </w:rPr>
        <w:t>the House of Representatives concurring:</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 xml:space="preserve">That the </w:t>
      </w:r>
      <w:r>
        <w:rPr>
          <w:color w:val="000000" w:themeColor="text1"/>
          <w:u w:color="000000" w:themeColor="text1"/>
        </w:rPr>
        <w:t xml:space="preserve">General Assembly </w:t>
      </w:r>
      <w:r w:rsidRPr="00A77C02">
        <w:rPr>
          <w:color w:val="000000" w:themeColor="text1"/>
          <w:u w:color="000000" w:themeColor="text1"/>
        </w:rPr>
        <w:t>of the State of South Carolina, by this resolution, congratulates Erin Phillips Hardwick, CAE, upon being chosen the 2010 Association Executive of the Year by the South Carolina Society of Association Executives.</w:t>
      </w: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735F" w:rsidRPr="00A77C02" w:rsidRDefault="008F735F" w:rsidP="008F7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7C02">
        <w:rPr>
          <w:color w:val="000000" w:themeColor="text1"/>
          <w:u w:color="000000" w:themeColor="text1"/>
        </w:rPr>
        <w:t>Be it further resolved that a copy of this resolution be forwarded to Erin Phillips Hardwick, CAE.</w:t>
      </w:r>
    </w:p>
    <w:p w:rsidR="00135D6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5D62" w:rsidRDefault="00135D62" w:rsidP="00135D62">
      <w:pPr>
        <w:suppressAutoHyphens/>
        <w:jc w:val="both"/>
        <w:rPr>
          <w:rFonts w:eastAsia="Times New Roman"/>
        </w:rPr>
      </w:pPr>
    </w:p>
    <w:sectPr w:rsidR="00135D62" w:rsidSect="00135D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B8B" w:rsidRDefault="006A7B8B" w:rsidP="00522CE0">
      <w:r>
        <w:separator/>
      </w:r>
    </w:p>
  </w:endnote>
  <w:endnote w:type="continuationSeparator" w:id="0">
    <w:p w:rsidR="006A7B8B" w:rsidRDefault="006A7B8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1B2300-4F93-4E7F-8B18-9931F2B5073A}"/>
    <w:embedBold r:id="rId2" w:fontKey="{2A85E52C-CA7A-46FF-9363-7E507B205179}"/>
  </w:font>
  <w:font w:name="Calibri">
    <w:panose1 w:val="020F0502020204030204"/>
    <w:charset w:val="00"/>
    <w:family w:val="swiss"/>
    <w:pitch w:val="variable"/>
    <w:sig w:usb0="A00002EF" w:usb1="4000207B" w:usb2="00000000" w:usb3="00000000" w:csb0="0000009F" w:csb1="00000000"/>
    <w:embedRegular r:id="rId3" w:fontKey="{B86A146F-8FB1-4893-93BE-380363B422EB}"/>
  </w:font>
  <w:font w:name="Cambria">
    <w:panose1 w:val="02040503050406030204"/>
    <w:charset w:val="00"/>
    <w:family w:val="roman"/>
    <w:pitch w:val="variable"/>
    <w:sig w:usb0="A00002EF" w:usb1="4000004B" w:usb2="00000000" w:usb3="00000000" w:csb0="0000009F" w:csb1="00000000"/>
    <w:embedRegular r:id="rId4" w:fontKey="{EB398EA9-E9D0-4330-A2A4-4BEAF985B6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D08" w:rsidRPr="00135D62" w:rsidRDefault="00135D62" w:rsidP="00135D62">
    <w:pPr>
      <w:pStyle w:val="Footer"/>
      <w:tabs>
        <w:tab w:val="clear" w:pos="4680"/>
        <w:tab w:val="clear" w:pos="9360"/>
        <w:tab w:val="center" w:pos="2995"/>
      </w:tabs>
      <w:spacing w:before="120"/>
    </w:pPr>
    <w:r>
      <w:t>[1494]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B8B" w:rsidRDefault="006A7B8B" w:rsidP="00522CE0">
      <w:r>
        <w:separator/>
      </w:r>
    </w:p>
  </w:footnote>
  <w:footnote w:type="continuationSeparator" w:id="0">
    <w:p w:rsidR="006A7B8B" w:rsidRDefault="006A7B8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22HARD.MRH.RWC"/>
    <w:docVar w:name="CoverAttorneyInitials" w:val="MRH"/>
    <w:docVar w:name="CoverAttorneyLastName" w:val="Hitchcock"/>
    <w:docVar w:name="CoverBillType" w:val="c"/>
    <w:docVar w:name="CoverSenator" w:val="RWC"/>
    <w:docVar w:name="dvBillNumber" w:val="1494"/>
    <w:docVar w:name="dvBillNumberPrefix" w:val="S. "/>
    <w:docVar w:name="dvOriginalBody" w:val="Senate"/>
    <w:docVar w:name="fulldraftpath" w:val="L:\S-RES\RWC\022HARD.MRH.RWC.DOCX"/>
    <w:docVar w:name="NameofBody" w:val="S"/>
    <w:docVar w:name="vgroup2" w:val="S-RES"/>
  </w:docVars>
  <w:rsids>
    <w:rsidRoot w:val="009048E4"/>
    <w:rsid w:val="00042AC1"/>
    <w:rsid w:val="00042BB6"/>
    <w:rsid w:val="00046516"/>
    <w:rsid w:val="0007601D"/>
    <w:rsid w:val="000B0720"/>
    <w:rsid w:val="000B5EAF"/>
    <w:rsid w:val="000E1654"/>
    <w:rsid w:val="00135D62"/>
    <w:rsid w:val="00170561"/>
    <w:rsid w:val="00186AC9"/>
    <w:rsid w:val="00197DF1"/>
    <w:rsid w:val="001B3DD9"/>
    <w:rsid w:val="001B7E5D"/>
    <w:rsid w:val="001D3BAC"/>
    <w:rsid w:val="00245C4E"/>
    <w:rsid w:val="002C1321"/>
    <w:rsid w:val="002C5896"/>
    <w:rsid w:val="002D3BED"/>
    <w:rsid w:val="00307C2B"/>
    <w:rsid w:val="003259EB"/>
    <w:rsid w:val="00383247"/>
    <w:rsid w:val="003A3B8B"/>
    <w:rsid w:val="003D6E2B"/>
    <w:rsid w:val="003E7597"/>
    <w:rsid w:val="00450668"/>
    <w:rsid w:val="004952FA"/>
    <w:rsid w:val="004B6A22"/>
    <w:rsid w:val="004D7F37"/>
    <w:rsid w:val="00522CE0"/>
    <w:rsid w:val="00565148"/>
    <w:rsid w:val="00593361"/>
    <w:rsid w:val="005A5017"/>
    <w:rsid w:val="005A648C"/>
    <w:rsid w:val="005B01F3"/>
    <w:rsid w:val="005F1745"/>
    <w:rsid w:val="006A7B8B"/>
    <w:rsid w:val="006C74EA"/>
    <w:rsid w:val="00720D40"/>
    <w:rsid w:val="007318D4"/>
    <w:rsid w:val="00765784"/>
    <w:rsid w:val="007A4390"/>
    <w:rsid w:val="007E5CB7"/>
    <w:rsid w:val="008314D2"/>
    <w:rsid w:val="00891B61"/>
    <w:rsid w:val="008B2F42"/>
    <w:rsid w:val="008E185F"/>
    <w:rsid w:val="008F023B"/>
    <w:rsid w:val="008F735F"/>
    <w:rsid w:val="009048E4"/>
    <w:rsid w:val="00904E16"/>
    <w:rsid w:val="009162B3"/>
    <w:rsid w:val="00927C62"/>
    <w:rsid w:val="00983951"/>
    <w:rsid w:val="00984124"/>
    <w:rsid w:val="00984640"/>
    <w:rsid w:val="00995C37"/>
    <w:rsid w:val="009C118A"/>
    <w:rsid w:val="00A02011"/>
    <w:rsid w:val="00A4011E"/>
    <w:rsid w:val="00A5144C"/>
    <w:rsid w:val="00A86015"/>
    <w:rsid w:val="00A9594E"/>
    <w:rsid w:val="00AE59C8"/>
    <w:rsid w:val="00B10098"/>
    <w:rsid w:val="00B5790D"/>
    <w:rsid w:val="00B945C5"/>
    <w:rsid w:val="00BA20EA"/>
    <w:rsid w:val="00BB5AFC"/>
    <w:rsid w:val="00BC0A56"/>
    <w:rsid w:val="00C34D08"/>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6467"/>
    <w:rsid w:val="00FF30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1968</Characters>
  <Application>Microsoft Office Word</Application>
  <DocSecurity>0</DocSecurity>
  <Lines>16</Lines>
  <Paragraphs>4</Paragraphs>
  <ScaleCrop>false</ScaleCrop>
  <Company>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2010-06-01T18:50:00Z</dcterms:created>
  <dcterms:modified xsi:type="dcterms:W3CDTF">2010-06-01T18:50:00Z</dcterms:modified>
</cp:coreProperties>
</file>