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67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UNITED STATES HIGHWAY 378 AND INTERSTATE HIGHWAY 26 IN LEXINGTON COUNTY “SENATOR NIKKI SETZLER INTERCHANGE” AND ERECT APPROPRIATE MARKERS OR SIGNS AT THIS INTERCHANGE THAT CONTAIN THE WORDS “SENATOR NIKKI SETZLER INTERCHANGE”.</w:t>
      </w: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5C0F"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5C0F">
        <w:t>the Honorable Nikki Giles Setzler is the son of Henry Earl and Verna Leona Park Setzler; and</w:t>
      </w: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1976 he married his wife, Ada Jane Taylor, and together they are the proud parents of four children; and</w:t>
      </w: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obtained both his Bachelors of Arts degree and his Juris</w:t>
      </w:r>
      <w:r w:rsidR="00521B4E">
        <w:t xml:space="preserve"> D</w:t>
      </w:r>
      <w:r>
        <w:t>octorate</w:t>
      </w:r>
      <w:r w:rsidR="00E7054B">
        <w:t xml:space="preserve"> degree from the University of S</w:t>
      </w:r>
      <w:r>
        <w:t>outh Carolina; and</w:t>
      </w: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1977 he has been a member of the South Carolina Senate and currently </w:t>
      </w:r>
      <w:r w:rsidR="00521B4E">
        <w:t>represents</w:t>
      </w:r>
      <w:r>
        <w:t xml:space="preserve"> the citizens of Aiken, Lexington, and Saluda Counties with honor and distinction; and</w:t>
      </w: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C0F" w:rsidRDefault="00245C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a State Senator, he has received numerous awards and commendations for his outstanding service.  These include the 1991 South Carolina Vocational Rehabilitation Association Legislative Award for South Caro</w:t>
      </w:r>
      <w:r w:rsidR="00A265C5">
        <w:t>l</w:t>
      </w:r>
      <w:r>
        <w:t>in</w:t>
      </w:r>
      <w:r w:rsidR="00521B4E">
        <w:t>ian</w:t>
      </w:r>
      <w:r>
        <w:t>s</w:t>
      </w:r>
      <w:r w:rsidR="00A265C5">
        <w:t xml:space="preserve"> with Disabilities, the 1991 South Carolina School Boards Association Outstanding Senator for Continued Support of Public Education Award, an Honorary Doctorate of Education Degree conferred upon him by Columbia College in 1997, and an Honorary Doctorate of Laws Degree conferred upon him by the University of South Carolina; and</w:t>
      </w:r>
    </w:p>
    <w:p w:rsidR="00A265C5" w:rsidRDefault="00A26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42" w:rsidRDefault="00A26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the many accomplishments of our esteemed colleague by naming an interchange along Interstate Highway 26 in his honor.</w:t>
      </w:r>
      <w:r w:rsidR="00B96742">
        <w:t xml:space="preserve">  Now, therefore, </w:t>
      </w: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265C5">
        <w:t xml:space="preserve"> the members of the </w:t>
      </w:r>
      <w:r w:rsidR="00521B4E">
        <w:t>General Assembly</w:t>
      </w:r>
      <w:r w:rsidR="00A265C5">
        <w:t xml:space="preserve"> request the Department of Transportation name the </w:t>
      </w:r>
      <w:r w:rsidR="00521B4E">
        <w:t>i</w:t>
      </w:r>
      <w:r w:rsidR="00A265C5">
        <w:t>nterchange located at the intersection of United States Highway 378 and Interstate Highway 26 in Lexington County “Senator Nikki Setzler Interchange” and erect appropriate markers or signs at this interchange that contain the words “Senator Nikki Setzler Interchange”.</w:t>
      </w:r>
    </w:p>
    <w:p w:rsidR="00B96742"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265C5">
        <w:t xml:space="preserve"> the Department of Transportation.</w:t>
      </w:r>
    </w:p>
    <w:p w:rsidR="00FF69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693D" w:rsidRDefault="00FF693D" w:rsidP="00FF693D">
      <w:pPr>
        <w:suppressAutoHyphens/>
      </w:pPr>
    </w:p>
    <w:sectPr w:rsidR="00FF693D" w:rsidSect="00FF69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C0F" w:rsidRDefault="00245C0F" w:rsidP="009F0C77">
      <w:r>
        <w:separator/>
      </w:r>
    </w:p>
  </w:endnote>
  <w:endnote w:type="continuationSeparator" w:id="0">
    <w:p w:rsidR="00245C0F" w:rsidRDefault="00245C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530448-3BF2-4A11-9B66-4993F61F52FF}"/>
    <w:embedBold r:id="rId2" w:fontKey="{0CF2E4CE-03C6-438A-8900-1B579F5214B4}"/>
  </w:font>
  <w:font w:name="Calibri">
    <w:panose1 w:val="020F0502020204030204"/>
    <w:charset w:val="00"/>
    <w:family w:val="swiss"/>
    <w:pitch w:val="variable"/>
    <w:sig w:usb0="A00002EF" w:usb1="4000207B" w:usb2="00000000" w:usb3="00000000" w:csb0="0000009F" w:csb1="00000000"/>
    <w:embedRegular r:id="rId3" w:fontKey="{E696F6C2-A7F2-4E9B-B9FB-155C6A5B357E}"/>
  </w:font>
  <w:font w:name="Tahoma">
    <w:panose1 w:val="020B0604030504040204"/>
    <w:charset w:val="00"/>
    <w:family w:val="swiss"/>
    <w:pitch w:val="variable"/>
    <w:sig w:usb0="61002A87" w:usb1="80000000" w:usb2="00000008" w:usb3="00000000" w:csb0="000101FF" w:csb1="00000000"/>
    <w:embedRegular r:id="rId4" w:fontKey="{2ACBB817-5A25-428D-9E55-90A4986C2203}"/>
  </w:font>
  <w:font w:name="Cambria">
    <w:panose1 w:val="02040503050406030204"/>
    <w:charset w:val="00"/>
    <w:family w:val="roman"/>
    <w:pitch w:val="variable"/>
    <w:sig w:usb0="A00002EF" w:usb1="4000004B" w:usb2="00000000" w:usb3="00000000" w:csb0="0000009F" w:csb1="00000000"/>
    <w:embedRegular r:id="rId5" w:fontKey="{DD3158D3-15D8-43FF-A1A2-9C0A8AC9F5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28A" w:rsidRPr="00FF693D" w:rsidRDefault="00FF693D" w:rsidP="00FF693D">
    <w:pPr>
      <w:pStyle w:val="Footer"/>
      <w:tabs>
        <w:tab w:val="clear" w:pos="4680"/>
        <w:tab w:val="clear" w:pos="9360"/>
        <w:tab w:val="center" w:pos="2995"/>
      </w:tabs>
      <w:spacing w:before="120"/>
    </w:pPr>
    <w:r>
      <w:t>[1501]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C0F" w:rsidRDefault="00245C0F" w:rsidP="009F0C77">
      <w:r>
        <w:separator/>
      </w:r>
    </w:p>
  </w:footnote>
  <w:footnote w:type="continuationSeparator" w:id="0">
    <w:p w:rsidR="00245C0F" w:rsidRDefault="00245C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136CM10"/>
    <w:docVar w:name="CoverBillType" w:val="c"/>
    <w:docVar w:name="docpath" w:val="L:\Council\bills\SWB\8136CM10.DOCX"/>
    <w:docVar w:name="dvBillNumber" w:val="1501"/>
    <w:docVar w:name="dvBillNumberPrefix" w:val="S. "/>
    <w:docVar w:name="dvOriginalBody" w:val="Senate"/>
    <w:docVar w:name="dvSteno" w:val="SWB"/>
    <w:docVar w:name="NameofBody" w:val="s"/>
    <w:docVar w:name="vgroup2" w:val="Council"/>
  </w:docVars>
  <w:rsids>
    <w:rsidRoot w:val="009E222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5C0F"/>
    <w:rsid w:val="00250967"/>
    <w:rsid w:val="002759C5"/>
    <w:rsid w:val="00277DEE"/>
    <w:rsid w:val="00280D88"/>
    <w:rsid w:val="00294ABE"/>
    <w:rsid w:val="002A3EB4"/>
    <w:rsid w:val="00325348"/>
    <w:rsid w:val="00343761"/>
    <w:rsid w:val="00393688"/>
    <w:rsid w:val="003D411E"/>
    <w:rsid w:val="003E3C1E"/>
    <w:rsid w:val="003E6148"/>
    <w:rsid w:val="00400EAA"/>
    <w:rsid w:val="0041760A"/>
    <w:rsid w:val="00431295"/>
    <w:rsid w:val="004809EE"/>
    <w:rsid w:val="00511EE9"/>
    <w:rsid w:val="00521B4E"/>
    <w:rsid w:val="00521E00"/>
    <w:rsid w:val="00577C6C"/>
    <w:rsid w:val="0058501B"/>
    <w:rsid w:val="006215AA"/>
    <w:rsid w:val="006340D9"/>
    <w:rsid w:val="00643B8E"/>
    <w:rsid w:val="00665EBC"/>
    <w:rsid w:val="0069470D"/>
    <w:rsid w:val="006A476C"/>
    <w:rsid w:val="006C51AD"/>
    <w:rsid w:val="006C6A93"/>
    <w:rsid w:val="006E02F9"/>
    <w:rsid w:val="00753C04"/>
    <w:rsid w:val="00756946"/>
    <w:rsid w:val="0075775C"/>
    <w:rsid w:val="00757F80"/>
    <w:rsid w:val="00771EEC"/>
    <w:rsid w:val="00786819"/>
    <w:rsid w:val="007A325A"/>
    <w:rsid w:val="007F1523"/>
    <w:rsid w:val="007F509E"/>
    <w:rsid w:val="007F5799"/>
    <w:rsid w:val="007F6947"/>
    <w:rsid w:val="00872729"/>
    <w:rsid w:val="008F4429"/>
    <w:rsid w:val="009352BB"/>
    <w:rsid w:val="00990668"/>
    <w:rsid w:val="009E1AC4"/>
    <w:rsid w:val="009E2228"/>
    <w:rsid w:val="009F0C77"/>
    <w:rsid w:val="009F4DD1"/>
    <w:rsid w:val="00A265C5"/>
    <w:rsid w:val="00A64E80"/>
    <w:rsid w:val="00A741D9"/>
    <w:rsid w:val="00A9741D"/>
    <w:rsid w:val="00AC625B"/>
    <w:rsid w:val="00AD4B17"/>
    <w:rsid w:val="00B26FA6"/>
    <w:rsid w:val="00B741CB"/>
    <w:rsid w:val="00B934F3"/>
    <w:rsid w:val="00B96742"/>
    <w:rsid w:val="00BB6347"/>
    <w:rsid w:val="00BD2134"/>
    <w:rsid w:val="00C038D8"/>
    <w:rsid w:val="00C045DD"/>
    <w:rsid w:val="00C3136F"/>
    <w:rsid w:val="00C3483A"/>
    <w:rsid w:val="00C74E9D"/>
    <w:rsid w:val="00C82FD3"/>
    <w:rsid w:val="00C9532D"/>
    <w:rsid w:val="00CC6B7B"/>
    <w:rsid w:val="00CD3619"/>
    <w:rsid w:val="00CF4447"/>
    <w:rsid w:val="00D405E7"/>
    <w:rsid w:val="00D41D56"/>
    <w:rsid w:val="00D6260D"/>
    <w:rsid w:val="00D6662B"/>
    <w:rsid w:val="00D95E2F"/>
    <w:rsid w:val="00D970A9"/>
    <w:rsid w:val="00DB3AC0"/>
    <w:rsid w:val="00DE68F0"/>
    <w:rsid w:val="00DF128A"/>
    <w:rsid w:val="00DF3845"/>
    <w:rsid w:val="00DF7E17"/>
    <w:rsid w:val="00E7054B"/>
    <w:rsid w:val="00EB00A2"/>
    <w:rsid w:val="00EB1BF3"/>
    <w:rsid w:val="00EF3EEE"/>
    <w:rsid w:val="00F149A7"/>
    <w:rsid w:val="00F50BAF"/>
    <w:rsid w:val="00F52C10"/>
    <w:rsid w:val="00F81FFD"/>
    <w:rsid w:val="00F85228"/>
    <w:rsid w:val="00FB6773"/>
    <w:rsid w:val="00FF69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65C5"/>
    <w:rPr>
      <w:rFonts w:ascii="Tahoma" w:hAnsi="Tahoma" w:cs="Tahoma"/>
      <w:sz w:val="16"/>
      <w:szCs w:val="16"/>
    </w:rPr>
  </w:style>
  <w:style w:type="character" w:customStyle="1" w:styleId="BalloonTextChar">
    <w:name w:val="Balloon Text Char"/>
    <w:basedOn w:val="DefaultParagraphFont"/>
    <w:link w:val="BalloonText"/>
    <w:uiPriority w:val="99"/>
    <w:semiHidden/>
    <w:rsid w:val="00A265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EE57E-85C0-4615-AB34-EE4EFBB56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2010-06-02T16:25:00Z</cp:lastPrinted>
  <dcterms:created xsi:type="dcterms:W3CDTF">2010-06-02T19:02:00Z</dcterms:created>
  <dcterms:modified xsi:type="dcterms:W3CDTF">2010-06-02T19:02:00Z</dcterms:modified>
</cp:coreProperties>
</file>