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6720" w:rsidRDefault="009D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AMENDMENT AMENDED AND ADOPTED</w:t>
      </w:r>
    </w:p>
    <w:p w:rsidR="005C6720" w:rsidRDefault="009D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4</w:t>
      </w:r>
      <w:r w:rsidR="005C6720">
        <w:rPr>
          <w:rFonts w:eastAsia="Times New Roman" w:cs="Times New Roman"/>
        </w:rPr>
        <w:t>, 2009</w:t>
      </w:r>
    </w:p>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C6720" w:rsidRPr="005C6720" w:rsidRDefault="005C6720" w:rsidP="005C6720">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16</w:t>
      </w:r>
    </w:p>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C6720" w:rsidRDefault="005C6720" w:rsidP="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Lourie and Elliott</w:t>
      </w:r>
    </w:p>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C6720" w:rsidRDefault="009D1AEC" w:rsidP="00C43200">
      <w:pPr>
        <w:tabs>
          <w:tab w:val="right" w:pos="5933"/>
        </w:tabs>
        <w:suppressAutoHyphens/>
        <w:rPr>
          <w:rFonts w:eastAsia="Times New Roman" w:cs="Times New Roman"/>
        </w:rPr>
      </w:pPr>
      <w:r>
        <w:rPr>
          <w:rFonts w:eastAsia="Times New Roman" w:cs="Times New Roman"/>
        </w:rPr>
        <w:t>S. Printed 3/4</w:t>
      </w:r>
      <w:r w:rsidR="005C6720">
        <w:rPr>
          <w:rFonts w:eastAsia="Times New Roman" w:cs="Times New Roman"/>
        </w:rPr>
        <w:t>/09--S.</w:t>
      </w:r>
      <w:r w:rsidR="00C43200">
        <w:rPr>
          <w:rFonts w:eastAsia="Times New Roman" w:cs="Times New Roman"/>
        </w:rPr>
        <w:tab/>
      </w:r>
    </w:p>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5C6720" w:rsidRPr="005C6720" w:rsidRDefault="005C6720" w:rsidP="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C6720" w:rsidRPr="005C6720" w:rsidRDefault="005C6720" w:rsidP="005C6720">
      <w:pPr>
        <w:tabs>
          <w:tab w:val="left" w:pos="3024"/>
        </w:tabs>
        <w:suppressAutoHyphens/>
        <w:rPr>
          <w:rFonts w:eastAsia="Times New Roman" w:cs="Times New Roman"/>
        </w:rPr>
      </w:pPr>
    </w:p>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5C6720" w:rsidSect="005C672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5921"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5921"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bookmarkStart w:id="2" w:name="titletop"/>
      <w:bookmarkEnd w:id="2"/>
      <w:r>
        <w:rPr>
          <w:rFonts w:eastAsia="Times New Roman" w:cs="Times New Roman"/>
          <w:szCs w:val="20"/>
        </w:rPr>
        <w:t>TO AMEND SECTION 59</w:t>
      </w:r>
      <w:r>
        <w:rPr>
          <w:rFonts w:eastAsia="Times New Roman" w:cs="Times New Roman"/>
          <w:szCs w:val="20"/>
        </w:rPr>
        <w:noBreakHyphen/>
        <w:t>39</w:t>
      </w:r>
      <w:r>
        <w:rPr>
          <w:rFonts w:eastAsia="Times New Roman" w:cs="Times New Roman"/>
          <w:szCs w:val="20"/>
        </w:rPr>
        <w:noBreakHyphen/>
        <w:t>100 OF THE 1976 CODE, RELATING TO THE ISSUANCE OF UNIFORM DIPLOMAS, TO REQUIRE THE ISSUANCE OF HIGH SCHOOL DIPLOMAS FOR QUALIFYING VETERANS WHO SERVED IN THE UNITED STATES ARMED FORCES DURING A WAR PERIOD AS DEFINED BY THE UNITED STATES DEPARTMENT OF VETERAN</w:t>
      </w:r>
      <w:r w:rsidR="00C43200">
        <w:rPr>
          <w:rFonts w:eastAsia="Times New Roman" w:cs="Times New Roman"/>
          <w:szCs w:val="20"/>
        </w:rPr>
        <w:t>S</w:t>
      </w:r>
      <w:r>
        <w:rPr>
          <w:rFonts w:eastAsia="Times New Roman" w:cs="Times New Roman"/>
          <w:szCs w:val="20"/>
        </w:rPr>
        <w:t xml:space="preserve"> AFFAIRS.</w:t>
      </w:r>
    </w:p>
    <w:p w:rsidR="009D1AEC" w:rsidRDefault="009D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5921"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Be it enacted by the General Assembly of the State of South Carolina:</w:t>
      </w: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D1AEC" w:rsidRDefault="009D1AEC" w:rsidP="009D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59</w:t>
      </w:r>
      <w:r>
        <w:rPr>
          <w:rFonts w:eastAsia="Times New Roman" w:cs="Times New Roman"/>
          <w:szCs w:val="20"/>
        </w:rPr>
        <w:noBreakHyphen/>
        <w:t>39</w:t>
      </w:r>
      <w:r>
        <w:rPr>
          <w:rFonts w:eastAsia="Times New Roman" w:cs="Times New Roman"/>
          <w:szCs w:val="20"/>
        </w:rPr>
        <w:noBreakHyphen/>
        <w:t>100 of the 1976 Code is amended by adding an appropriately lettered subsection to read:</w:t>
      </w:r>
    </w:p>
    <w:p w:rsidR="009D1AEC" w:rsidRDefault="009D1AEC" w:rsidP="009D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25921" w:rsidRDefault="009D1AEC" w:rsidP="009D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0"/>
        </w:rPr>
      </w:pPr>
      <w:r>
        <w:rPr>
          <w:rFonts w:eastAsia="Times New Roman" w:cs="Times New Roman"/>
          <w:szCs w:val="20"/>
        </w:rPr>
        <w:tab/>
        <w:t>“</w:t>
      </w:r>
      <w:r>
        <w:rPr>
          <w:rFonts w:eastAsia="Times New Roman" w:cs="Times New Roman"/>
          <w:szCs w:val="24"/>
        </w:rPr>
        <w:t>(  )</w:t>
      </w:r>
      <w:r>
        <w:rPr>
          <w:rFonts w:eastAsia="Times New Roman" w:cs="Times New Roman"/>
          <w:szCs w:val="24"/>
        </w:rPr>
        <w:tab/>
        <w:t>Subject to appropriations by the General Assembly and notwithstanding all other eligibility requirements for high school diplomas,</w:t>
      </w:r>
      <w:r>
        <w:rPr>
          <w:rFonts w:cs="Times New Roman"/>
          <w:szCs w:val="20"/>
        </w:rPr>
        <w:t xml:space="preserve"> upon request, an honorary high school diploma shall be awarded to any honorably discharged veteran who served in the United States Armed Forces during a War Period as defined by the United States Department of Veterans Affairs, who was enrolled in, but did not graduate from, a high school located in South Carolina prior to being inducted into the United States Armed Forces, and was unable to resume his secondary education upon returning to civilian life.  The request must be made by the veteran or, in the case of a posthumous request for a deceased veteran, a member of the veteran’s immediate family.  The diplomas must be issued in the name of the high school last attended by the veteran prior to his induction into the United States Armed Forces regardless of the current operational status of the high school.  The South Carolina Board of Education, in consultation with the South Carolina Department of Veterans’ Affairs, shall promulgate </w:t>
      </w:r>
      <w:r>
        <w:rPr>
          <w:rFonts w:cs="Times New Roman"/>
          <w:szCs w:val="20"/>
        </w:rPr>
        <w:lastRenderedPageBreak/>
        <w:t>administrative regulations to establish the procedures for awarding these diplomas.”</w:t>
      </w: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0"/>
        </w:rPr>
      </w:pPr>
    </w:p>
    <w:p w:rsidR="00F25921"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F25921" w:rsidRDefault="005C6720" w:rsidP="00710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F25921" w:rsidSect="005C672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6720" w:rsidRDefault="005C6720" w:rsidP="00F25921">
      <w:r>
        <w:separator/>
      </w:r>
    </w:p>
  </w:endnote>
  <w:endnote w:type="continuationSeparator" w:id="1">
    <w:p w:rsidR="005C6720" w:rsidRDefault="005C6720" w:rsidP="00F259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B8C536-8BEA-4E47-A976-685DA05C2204}"/>
    <w:embedBold r:id="rId2" w:fontKey="{D4A582D2-6594-4E2E-824B-7DCC7A96B210}"/>
  </w:font>
  <w:font w:name="Calibri">
    <w:panose1 w:val="020F0502020204030204"/>
    <w:charset w:val="00"/>
    <w:family w:val="swiss"/>
    <w:pitch w:val="variable"/>
    <w:sig w:usb0="A00002EF" w:usb1="4000207B" w:usb2="00000000" w:usb3="00000000" w:csb0="0000009F" w:csb1="00000000"/>
    <w:embedRegular r:id="rId3" w:fontKey="{DAF568F6-BE66-4575-AB6A-EAC1AA4ACC41}"/>
  </w:font>
  <w:font w:name="Tahoma">
    <w:panose1 w:val="020B0604030504040204"/>
    <w:charset w:val="00"/>
    <w:family w:val="swiss"/>
    <w:pitch w:val="variable"/>
    <w:sig w:usb0="61002A87" w:usb1="80000000" w:usb2="00000008" w:usb3="00000000" w:csb0="000101FF" w:csb1="00000000"/>
    <w:embedRegular r:id="rId4" w:fontKey="{E1439EC6-38CD-4BE0-8E2A-969D90759A62}"/>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BC97A32C-F118-4CE0-A09F-11A367C4ED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720" w:rsidRDefault="005C6720">
    <w:pPr>
      <w:pStyle w:val="Footer"/>
      <w:tabs>
        <w:tab w:val="clear" w:pos="4680"/>
        <w:tab w:val="clear" w:pos="9360"/>
        <w:tab w:val="center" w:pos="2995"/>
      </w:tabs>
      <w:spacing w:before="120"/>
    </w:pPr>
    <w:r>
      <w:t>[16-</w:t>
    </w:r>
    <w:fldSimple w:instr=" PAGE  \* MERGEFORMAT ">
      <w:r w:rsidR="00710D0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720" w:rsidRDefault="005C6720">
    <w:pPr>
      <w:pStyle w:val="Footer"/>
      <w:tabs>
        <w:tab w:val="clear" w:pos="4680"/>
        <w:tab w:val="clear" w:pos="9360"/>
        <w:tab w:val="center" w:pos="2995"/>
      </w:tabs>
      <w:spacing w:before="120"/>
    </w:pPr>
    <w:r>
      <w:t>[16]</w:t>
    </w:r>
    <w:r>
      <w:tab/>
    </w:r>
    <w:fldSimple w:instr=" PAGE  \* MERGEFORMAT ">
      <w:r w:rsidR="00710D0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6720" w:rsidRDefault="005C6720" w:rsidP="00F25921">
      <w:r>
        <w:separator/>
      </w:r>
    </w:p>
  </w:footnote>
  <w:footnote w:type="continuationSeparator" w:id="1">
    <w:p w:rsidR="005C6720" w:rsidRDefault="005C6720" w:rsidP="00F2592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F25921"/>
    <w:rsid w:val="005C6720"/>
    <w:rsid w:val="0068341D"/>
    <w:rsid w:val="00710D07"/>
    <w:rsid w:val="007D6EC7"/>
    <w:rsid w:val="009040C7"/>
    <w:rsid w:val="009D1AEC"/>
    <w:rsid w:val="00C35A9B"/>
    <w:rsid w:val="00C43200"/>
    <w:rsid w:val="00EF5F32"/>
    <w:rsid w:val="00F25921"/>
    <w:rsid w:val="00FF47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F2592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25921"/>
    <w:rPr>
      <w:szCs w:val="21"/>
    </w:rPr>
  </w:style>
  <w:style w:type="character" w:customStyle="1" w:styleId="PlainTextChar">
    <w:name w:val="Plain Text Char"/>
    <w:basedOn w:val="DefaultParagraphFont"/>
    <w:link w:val="PlainText"/>
    <w:uiPriority w:val="99"/>
    <w:rsid w:val="00F25921"/>
    <w:rPr>
      <w:szCs w:val="21"/>
    </w:rPr>
  </w:style>
  <w:style w:type="paragraph" w:styleId="BodyText">
    <w:name w:val="Body Text"/>
    <w:basedOn w:val="Normal"/>
    <w:link w:val="BodyTextChar"/>
    <w:uiPriority w:val="99"/>
    <w:locked/>
    <w:rsid w:val="00F25921"/>
  </w:style>
  <w:style w:type="character" w:customStyle="1" w:styleId="BodyTextChar">
    <w:name w:val="Body Text Char"/>
    <w:basedOn w:val="DefaultParagraphFont"/>
    <w:link w:val="BodyText"/>
    <w:uiPriority w:val="99"/>
    <w:rsid w:val="00F25921"/>
  </w:style>
  <w:style w:type="paragraph" w:styleId="BalloonText">
    <w:name w:val="Balloon Text"/>
    <w:next w:val="Normal"/>
    <w:link w:val="BalloonTextChar"/>
    <w:uiPriority w:val="99"/>
    <w:unhideWhenUsed/>
    <w:rsid w:val="00F25921"/>
    <w:rPr>
      <w:rFonts w:cs="Tahoma"/>
      <w:szCs w:val="16"/>
    </w:rPr>
  </w:style>
  <w:style w:type="character" w:customStyle="1" w:styleId="BalloonTextChar">
    <w:name w:val="Balloon Text Char"/>
    <w:basedOn w:val="DefaultParagraphFont"/>
    <w:link w:val="BalloonText"/>
    <w:uiPriority w:val="99"/>
    <w:rsid w:val="00F25921"/>
    <w:rPr>
      <w:rFonts w:cs="Tahoma"/>
      <w:szCs w:val="16"/>
    </w:rPr>
  </w:style>
  <w:style w:type="paragraph" w:styleId="NormalWeb">
    <w:name w:val="Normal (Web)"/>
    <w:basedOn w:val="Normal"/>
    <w:next w:val="Normal"/>
    <w:semiHidden/>
    <w:locked/>
    <w:rsid w:val="00F25921"/>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F25921"/>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F25921"/>
    <w:rPr>
      <w:rFonts w:cs="Times New Roman"/>
    </w:rPr>
  </w:style>
  <w:style w:type="character" w:styleId="LineNumber">
    <w:name w:val="line number"/>
    <w:basedOn w:val="DefaultParagraphFont"/>
    <w:uiPriority w:val="99"/>
    <w:semiHidden/>
    <w:unhideWhenUsed/>
    <w:locked/>
    <w:rsid w:val="005C6720"/>
  </w:style>
  <w:style w:type="paragraph" w:styleId="Header">
    <w:name w:val="header"/>
    <w:basedOn w:val="Normal"/>
    <w:link w:val="HeaderChar"/>
    <w:unhideWhenUsed/>
    <w:locked/>
    <w:rsid w:val="005C6720"/>
    <w:pPr>
      <w:tabs>
        <w:tab w:val="center" w:pos="4680"/>
        <w:tab w:val="right" w:pos="9360"/>
      </w:tabs>
    </w:pPr>
  </w:style>
  <w:style w:type="character" w:customStyle="1" w:styleId="HeaderChar">
    <w:name w:val="Header Char"/>
    <w:basedOn w:val="DefaultParagraphFont"/>
    <w:link w:val="Header"/>
    <w:rsid w:val="005C6720"/>
  </w:style>
  <w:style w:type="character" w:styleId="FollowedHyperlink">
    <w:name w:val="FollowedHyperlink"/>
    <w:basedOn w:val="DefaultParagraphFont"/>
    <w:uiPriority w:val="99"/>
    <w:semiHidden/>
    <w:unhideWhenUsed/>
    <w:locked/>
    <w:rsid w:val="00EF5F3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291</Words>
  <Characters>1661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1949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DB</cp:lastModifiedBy>
  <cp:revision>2</cp:revision>
  <cp:lastPrinted>2009-03-04T20:17:00Z</cp:lastPrinted>
  <dcterms:created xsi:type="dcterms:W3CDTF">2009-03-04T20:22:00Z</dcterms:created>
  <dcterms:modified xsi:type="dcterms:W3CDTF">2009-03-04T20:22:00Z</dcterms:modified>
</cp:coreProperties>
</file>