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D7B2A" w:rsidRPr="003B13A0"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Default="00BD7B2A" w:rsidP="00C76CB9">
      <w:pPr>
        <w:tabs>
          <w:tab w:val="right" w:pos="5933"/>
        </w:tabs>
        <w:suppressAutoHyphens/>
        <w:rPr>
          <w:rFonts w:eastAsia="Times New Roman" w:cs="Times New Roman"/>
        </w:rPr>
      </w:pPr>
      <w:r>
        <w:rPr>
          <w:rFonts w:eastAsia="Times New Roman" w:cs="Times New Roman"/>
        </w:rPr>
        <w:t>AMENDED--NOT PRINTED IN THE HOUSE</w:t>
      </w:r>
    </w:p>
    <w:p w:rsidR="00BD7B2A" w:rsidRDefault="00BD7B2A" w:rsidP="00C76CB9">
      <w:pPr>
        <w:tabs>
          <w:tab w:val="right" w:pos="5933"/>
        </w:tabs>
        <w:suppressAutoHyphens/>
        <w:rPr>
          <w:rFonts w:eastAsia="Times New Roman" w:cs="Times New Roman"/>
        </w:rPr>
      </w:pPr>
      <w:r>
        <w:rPr>
          <w:rFonts w:eastAsia="Times New Roman" w:cs="Times New Roman"/>
        </w:rPr>
        <w:t>Amt. No. 1 (Amt. Path council\swb\5862cm09)</w:t>
      </w:r>
    </w:p>
    <w:p w:rsidR="00BD7B2A" w:rsidRDefault="00BD7B2A" w:rsidP="00C76CB9">
      <w:pPr>
        <w:tabs>
          <w:tab w:val="right" w:pos="5933"/>
        </w:tabs>
        <w:suppressAutoHyphens/>
        <w:rPr>
          <w:rFonts w:eastAsia="Times New Roman" w:cs="Times New Roman"/>
        </w:rPr>
      </w:pPr>
      <w:r>
        <w:rPr>
          <w:rFonts w:eastAsia="Times New Roman" w:cs="Times New Roman"/>
        </w:rPr>
        <w:t>April 28, 2009</w:t>
      </w:r>
    </w:p>
    <w:p w:rsidR="00BD7B2A" w:rsidRDefault="00BD7B2A" w:rsidP="00C76CB9">
      <w:pPr>
        <w:tabs>
          <w:tab w:val="right" w:pos="5933"/>
        </w:tabs>
        <w:suppressAutoHyphens/>
        <w:rPr>
          <w:rFonts w:eastAsia="Times New Roman" w:cs="Times New Roman"/>
        </w:rPr>
      </w:pPr>
    </w:p>
    <w:p w:rsidR="00C76CB9" w:rsidRPr="00C76CB9" w:rsidRDefault="00C76CB9" w:rsidP="00C76CB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1C2409">
      <w:pPr>
        <w:tabs>
          <w:tab w:val="right" w:pos="5933"/>
        </w:tabs>
        <w:suppressAutoHyphens/>
        <w:rPr>
          <w:rFonts w:eastAsia="Times New Roman" w:cs="Times New Roman"/>
        </w:rPr>
      </w:pPr>
      <w:r>
        <w:rPr>
          <w:rFonts w:eastAsia="Times New Roman" w:cs="Times New Roman"/>
        </w:rPr>
        <w:t>S. Printed 4/22/09--H.</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25, 2009.</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BD7B2A"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Pr>
          <w:rFonts w:eastAsia="Times New Roman" w:cs="Times New Roman"/>
          <w:szCs w:val="24"/>
        </w:rPr>
        <w:t>,</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lastRenderedPageBreak/>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D01EE">
        <w:rPr>
          <w:rFonts w:eastAsia="Times New Roman" w:cs="Times New Roman"/>
          <w:szCs w:val="20"/>
        </w:rPr>
        <w:t>SECTION</w:t>
      </w:r>
      <w:r w:rsidRPr="007D01EE">
        <w:rPr>
          <w:rFonts w:eastAsia="Times New Roman" w:cs="Times New Roman"/>
          <w:szCs w:val="20"/>
        </w:rPr>
        <w:tab/>
        <w:t>3.</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10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4.</w:t>
      </w:r>
      <w:r w:rsidRPr="007D01EE">
        <w:rPr>
          <w:rFonts w:eastAsia="Times New Roman" w:cs="Times New Roman"/>
          <w:szCs w:val="20"/>
        </w:rPr>
        <w:tab/>
      </w:r>
      <w:r w:rsidRPr="007D01EE">
        <w:rPr>
          <w:rFonts w:eastAsia="Times New Roman" w:cs="Times New Roman"/>
        </w:rPr>
        <w:t>Section 40</w:t>
      </w:r>
      <w:r w:rsidRPr="007D01EE">
        <w:rPr>
          <w:rFonts w:eastAsia="Times New Roman" w:cs="Times New Roman"/>
        </w:rPr>
        <w:noBreakHyphen/>
        <w:t>27</w:t>
      </w:r>
      <w:r w:rsidRPr="007D01EE">
        <w:rPr>
          <w:rFonts w:eastAsia="Times New Roman" w:cs="Times New Roman"/>
        </w:rPr>
        <w:noBreakHyphen/>
        <w:t>30 of the 1976 Code is repealed.</w:t>
      </w:r>
      <w:r w:rsidRPr="007D01EE">
        <w:rPr>
          <w:rFonts w:eastAsia="Times New Roman"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7D01EE">
        <w:rPr>
          <w:rFonts w:eastAsia="Times New Roman" w:cs="Times New Roman"/>
          <w:szCs w:val="20"/>
        </w:rPr>
        <w:t>SECTION</w:t>
      </w:r>
      <w:r w:rsidRPr="007D01EE">
        <w:rPr>
          <w:rFonts w:eastAsia="Times New Roman" w:cs="Times New Roman"/>
          <w:szCs w:val="20"/>
        </w:rPr>
        <w:tab/>
        <w:t>5.</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40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6.</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 xml:space="preserve">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w:t>
      </w:r>
      <w:r w:rsidRPr="007D01EE">
        <w:rPr>
          <w:rFonts w:cs="Times New Roman"/>
          <w:u w:color="000000" w:themeColor="text1"/>
        </w:rPr>
        <w:lastRenderedPageBreak/>
        <w:t>receipts, disposal authority certificates, and certificates of title as appropriate.</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r>
      <w:r w:rsidRPr="007D01EE">
        <w:rPr>
          <w:rFonts w:cs="Times New Roman"/>
          <w:u w:color="000000" w:themeColor="text1"/>
        </w:rPr>
        <w:tab/>
        <w:t xml:space="preserve">A demolisher must keep an accurate and complete record of all abandoned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must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w:t>
      </w:r>
      <w:r w:rsidRPr="007D01EE">
        <w:rPr>
          <w:rFonts w:cs="Times New Roman"/>
          <w:u w:val="single" w:color="000000" w:themeColor="text1"/>
        </w:rPr>
        <w:t xml:space="preserve"> 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 </w:t>
      </w:r>
      <w:r w:rsidRPr="007D01EE">
        <w:rPr>
          <w:rFonts w:cs="Times New Roman"/>
          <w:u w:val="single" w:color="000000" w:themeColor="text1"/>
        </w:rPr>
        <w:t>a photocopy of the person’s driver’s license or other government issued picture identification card that shows the person’s name and address,</w:t>
      </w:r>
      <w:r w:rsidRPr="007D01EE">
        <w:rPr>
          <w:rFonts w:cs="Times New Roman"/>
          <w:u w:color="000000" w:themeColor="text1"/>
        </w:rPr>
        <w:t xml:space="preserve"> the date when the purchases or receipts occurred, and the year, make, model, and identification number of the vehicle </w:t>
      </w:r>
      <w:r w:rsidRPr="007D01EE">
        <w:rPr>
          <w:rFonts w:cs="Times New Roman"/>
          <w:u w:val="single" w:color="000000" w:themeColor="text1"/>
        </w:rPr>
        <w:t>or vehicle parts,</w:t>
      </w:r>
      <w:r w:rsidRPr="007D01EE">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7.</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5850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forty-</w:t>
      </w:r>
      <w:r w:rsidRPr="007D01EE">
        <w:rPr>
          <w:rFonts w:cs="Times New Roman"/>
          <w:u w:color="000000" w:themeColor="text1"/>
        </w:rPr>
        <w:t xml:space="preserve">eight hours if it is located on a highway,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8.</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5945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t xml:space="preserve">A demolisher shall keep an accurate and complete record of all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shall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 </w:t>
      </w:r>
      <w:r w:rsidRPr="007D01EE">
        <w:rPr>
          <w:rFonts w:cs="Times New Roman"/>
          <w:u w:val="single" w:color="000000" w:themeColor="text1"/>
        </w:rPr>
        <w:t>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w:t>
      </w:r>
      <w:r w:rsidRPr="007D01EE">
        <w:rPr>
          <w:rFonts w:cs="Times New Roman"/>
          <w:u w:val="single" w:color="000000" w:themeColor="text1"/>
        </w:rPr>
        <w:t>, a photocopy of the person’s driver’s license or other government issued picture identification card that shows the person’s name and address,</w:t>
      </w:r>
      <w:r w:rsidRPr="007D01EE">
        <w:rPr>
          <w:rFonts w:cs="Times New Roman"/>
          <w:u w:color="000000" w:themeColor="text1"/>
        </w:rPr>
        <w:t xml:space="preserve"> </w:t>
      </w:r>
      <w:r w:rsidRPr="007D01EE">
        <w:rPr>
          <w:rFonts w:cs="Times New Roman"/>
          <w:strike/>
          <w:u w:color="000000" w:themeColor="text1"/>
        </w:rPr>
        <w:t>and</w:t>
      </w:r>
      <w:r w:rsidRPr="007D01EE">
        <w:rPr>
          <w:rFonts w:cs="Times New Roman"/>
          <w:u w:color="000000" w:themeColor="text1"/>
        </w:rPr>
        <w:t xml:space="preserve"> the date when such purchases or receipts occurred</w:t>
      </w:r>
      <w:r w:rsidRPr="007D01EE">
        <w:rPr>
          <w:rFonts w:cs="Times New Roman"/>
          <w:u w:val="single" w:color="000000" w:themeColor="text1"/>
        </w:rPr>
        <w:t>, and the year, make, model, and identification number of the vehicle or vehicle parts, if ascertainable, along with any other identifying features</w:t>
      </w:r>
      <w:r w:rsidRPr="007D01EE">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 xml:space="preserve">A person who violates the provisions of this section is guilty of a misdemeanor and, upon conviction, must be fined not more than five hundred dollars for each offense not to exceed five thousand dollars for the same set of transactions or occurrences, or </w:t>
      </w:r>
      <w:r w:rsidRPr="007D01EE">
        <w:rPr>
          <w:rFonts w:cs="Times New Roman"/>
          <w:u w:val="single" w:color="000000" w:themeColor="text1"/>
        </w:rPr>
        <w:lastRenderedPageBreak/>
        <w:t>imprisoned for not more than sixty days, or both.  Each violation constitutes a separate offense.</w:t>
      </w:r>
      <w:r w:rsidRPr="007D01EE">
        <w:rPr>
          <w:rFonts w:cs="Times New Roman"/>
          <w:u w:color="000000" w:themeColor="text1"/>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9.</w:t>
      </w:r>
      <w:r w:rsidRPr="007D01EE">
        <w:rPr>
          <w:rFonts w:eastAsia="Times New Roman" w:cs="Times New Roman"/>
          <w:szCs w:val="20"/>
        </w:rPr>
        <w:tab/>
      </w:r>
      <w:r w:rsidRPr="007D01EE">
        <w:rPr>
          <w:rFonts w:cs="Times New Roman"/>
          <w:u w:color="000000" w:themeColor="text1"/>
        </w:rPr>
        <w:t>Section 57</w:t>
      </w:r>
      <w:r w:rsidRPr="007D01EE">
        <w:rPr>
          <w:rFonts w:cs="Times New Roman"/>
          <w:u w:color="000000" w:themeColor="text1"/>
        </w:rPr>
        <w:noBreakHyphen/>
        <w:t>27</w:t>
      </w:r>
      <w:r w:rsidRPr="007D01EE">
        <w:rPr>
          <w:rFonts w:cs="Times New Roman"/>
          <w:u w:color="000000" w:themeColor="text1"/>
        </w:rPr>
        <w:noBreakHyphen/>
        <w:t>20(a)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10.</w:t>
      </w:r>
      <w:r w:rsidRPr="007D01EE">
        <w:rPr>
          <w:rFonts w:eastAsia="Times New Roman" w:cs="Times New Roman"/>
          <w:szCs w:val="20"/>
        </w:rPr>
        <w:tab/>
      </w:r>
      <w:r w:rsidRPr="007D01EE">
        <w:rPr>
          <w:rFonts w:cs="Times New Roman"/>
          <w:u w:color="000000" w:themeColor="text1"/>
        </w:rPr>
        <w:t>Chapter 27, Title 57 of the 1976 Code is amended by adding:</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11.</w:t>
      </w:r>
      <w:r w:rsidRPr="007D01EE">
        <w:rPr>
          <w:rFonts w:eastAsia="Times New Roman" w:cs="Times New Roman"/>
          <w:szCs w:val="20"/>
        </w:rPr>
        <w:tab/>
      </w:r>
      <w:r w:rsidRPr="007D01EE">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w:t>
      </w:r>
      <w:r>
        <w:rPr>
          <w:rFonts w:cs="Times New Roman"/>
          <w:u w:color="000000" w:themeColor="text1"/>
        </w:rPr>
        <w:t>under the repealed or amended laws.</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12.</w:t>
      </w:r>
      <w:r w:rsidRPr="007D01EE">
        <w:rPr>
          <w:rFonts w:eastAsia="Times New Roman" w:cs="Times New Roman"/>
          <w:szCs w:val="20"/>
        </w:rPr>
        <w:tab/>
      </w:r>
      <w:r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11C4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7D01EE">
        <w:rPr>
          <w:rFonts w:eastAsia="Times New Roman" w:cs="Times New Roman"/>
          <w:szCs w:val="20"/>
        </w:rPr>
        <w:lastRenderedPageBreak/>
        <w:t>SECTION</w:t>
      </w:r>
      <w:r w:rsidRPr="007D01EE">
        <w:rPr>
          <w:rFonts w:eastAsia="Times New Roman" w:cs="Times New Roman"/>
          <w:szCs w:val="20"/>
        </w:rPr>
        <w:tab/>
        <w:t>13.</w:t>
      </w:r>
      <w:r w:rsidRPr="007D01EE">
        <w:rPr>
          <w:rFonts w:eastAsia="Times New Roman" w:cs="Times New Roman"/>
          <w:szCs w:val="20"/>
        </w:rPr>
        <w:tab/>
      </w:r>
      <w:r w:rsidRPr="007D01EE">
        <w:rPr>
          <w:rFonts w:cs="Times New Roman"/>
          <w:u w:color="000000" w:themeColor="text1"/>
        </w:rPr>
        <w:t xml:space="preserve">This act takes effect upon approval by the Governor. </w:t>
      </w:r>
    </w:p>
    <w:p w:rsidR="00F11C4E" w:rsidRDefault="003B13A0" w:rsidP="004D1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55772E-92C1-4717-952A-D60B18192052}"/>
    <w:embedBold r:id="rId2" w:fontKey="{36B266FD-795D-4139-BC2C-37771E35896D}"/>
  </w:font>
  <w:font w:name="Calibri">
    <w:panose1 w:val="020F0502020204030204"/>
    <w:charset w:val="00"/>
    <w:family w:val="swiss"/>
    <w:pitch w:val="variable"/>
    <w:sig w:usb0="A00002EF" w:usb1="4000207B" w:usb2="00000000" w:usb3="00000000" w:csb0="0000009F" w:csb1="00000000"/>
    <w:embedRegular r:id="rId3" w:fontKey="{94AEFF02-2B5D-4549-8BDE-15EFF3DCF72E}"/>
  </w:font>
  <w:font w:name="Tahoma">
    <w:panose1 w:val="020B0604030504040204"/>
    <w:charset w:val="00"/>
    <w:family w:val="swiss"/>
    <w:pitch w:val="variable"/>
    <w:sig w:usb0="61002A87" w:usb1="80000000" w:usb2="00000008" w:usb3="00000000" w:csb0="000101FF" w:csb1="00000000"/>
    <w:embedRegular r:id="rId4" w:fontKey="{943CB126-33AA-4F9E-9790-A2E21B7AAF6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3813D5E-EAE2-4A9E-A334-916C686E80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4D1C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4D1C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122271"/>
    <w:rsid w:val="00160D07"/>
    <w:rsid w:val="001C2409"/>
    <w:rsid w:val="002A6A96"/>
    <w:rsid w:val="002C694C"/>
    <w:rsid w:val="00304CA7"/>
    <w:rsid w:val="003B13A0"/>
    <w:rsid w:val="003D79A9"/>
    <w:rsid w:val="00481226"/>
    <w:rsid w:val="004D1C13"/>
    <w:rsid w:val="00523E07"/>
    <w:rsid w:val="006A61DC"/>
    <w:rsid w:val="006B430A"/>
    <w:rsid w:val="006E0DD0"/>
    <w:rsid w:val="00705ECF"/>
    <w:rsid w:val="00716008"/>
    <w:rsid w:val="0071737D"/>
    <w:rsid w:val="00746CE1"/>
    <w:rsid w:val="00800DEB"/>
    <w:rsid w:val="00897C1E"/>
    <w:rsid w:val="008D126F"/>
    <w:rsid w:val="008D327E"/>
    <w:rsid w:val="008D3B30"/>
    <w:rsid w:val="00967E15"/>
    <w:rsid w:val="00977A43"/>
    <w:rsid w:val="00996DBD"/>
    <w:rsid w:val="009C471A"/>
    <w:rsid w:val="00A238FA"/>
    <w:rsid w:val="00AF5465"/>
    <w:rsid w:val="00B11F55"/>
    <w:rsid w:val="00B15AF9"/>
    <w:rsid w:val="00B44F40"/>
    <w:rsid w:val="00B71670"/>
    <w:rsid w:val="00B83EE7"/>
    <w:rsid w:val="00B90F99"/>
    <w:rsid w:val="00BD7B2A"/>
    <w:rsid w:val="00C57278"/>
    <w:rsid w:val="00C76CB9"/>
    <w:rsid w:val="00C90078"/>
    <w:rsid w:val="00CD3669"/>
    <w:rsid w:val="00D105C1"/>
    <w:rsid w:val="00D161EC"/>
    <w:rsid w:val="00D80267"/>
    <w:rsid w:val="00D91A37"/>
    <w:rsid w:val="00DB5980"/>
    <w:rsid w:val="00E66958"/>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2440</Words>
  <Characters>12547</Characters>
  <Application>Microsoft Office Word</Application>
  <DocSecurity>0</DocSecurity>
  <Lines>339</Lines>
  <Paragraphs>138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2009-04-28T19:42:00Z</cp:lastPrinted>
  <dcterms:created xsi:type="dcterms:W3CDTF">2009-04-28T22:58:00Z</dcterms:created>
  <dcterms:modified xsi:type="dcterms:W3CDTF">2009-04-28T22:58:00Z</dcterms:modified>
</cp:coreProperties>
</file>