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ARTICLE 108 TO CHAPTER 3, TITLE 56 SO AS TO PROVIDE FOR THE ISSUANCE OF DISTINGUISHED SERVICE MEDAL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108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Distinguished Service Medal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10810.</w:t>
      </w:r>
      <w:r>
        <w:rPr>
          <w:rFonts w:eastAsia="Times New Roman" w:cs="Times New Roman"/>
          <w:szCs w:val="20"/>
        </w:rPr>
        <w:tab/>
        <w:t>(A)</w:t>
      </w:r>
      <w:r>
        <w:rPr>
          <w:rFonts w:eastAsia="Times New Roman" w:cs="Times New Roman"/>
          <w:szCs w:val="20"/>
        </w:rPr>
        <w:tab/>
        <w:t>The Department of Motor Vehicles may issue ‘Distinguished Service Medal’ special license plates to owners of private passenger carrying motor vehicles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production and issuance of this special license plate is exempt from the provisions contained in Section 56</w:t>
      </w:r>
      <w:r>
        <w:rPr>
          <w:rFonts w:eastAsia="Times New Roman" w:cs="Times New Roman"/>
          <w:szCs w:val="20"/>
        </w:rPr>
        <w:noBreakHyphen/>
        <w:t>3</w:t>
      </w:r>
      <w:r>
        <w:rPr>
          <w:rFonts w:eastAsia="Times New Roman" w:cs="Times New Roman"/>
          <w:szCs w:val="20"/>
        </w:rPr>
        <w:noBreakHyphen/>
        <w:t>8100.”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55BD79-D37A-444B-A481-C10F356303AE}"/>
    <w:embedBold r:id="rId2" w:fontKey="{6AD9F2D8-7ED6-4ACC-945A-3A9CBFFC76DA}"/>
  </w:font>
  <w:font w:name="Calibri">
    <w:panose1 w:val="020F0502020204030204"/>
    <w:charset w:val="00"/>
    <w:family w:val="swiss"/>
    <w:pitch w:val="variable"/>
    <w:sig w:usb0="A00002EF" w:usb1="4000207B" w:usb2="00000000" w:usb3="00000000" w:csb0="0000009F" w:csb1="00000000"/>
    <w:embedRegular r:id="rId3" w:fontKey="{8C68D72E-9356-4C81-AEC3-4C49B3308B33}"/>
  </w:font>
  <w:font w:name="Tahoma">
    <w:panose1 w:val="020B0604030504040204"/>
    <w:charset w:val="00"/>
    <w:family w:val="swiss"/>
    <w:pitch w:val="variable"/>
    <w:sig w:usb0="61002A87" w:usb1="80000000" w:usb2="00000008" w:usb3="00000000" w:csb0="000101FF" w:csb1="00000000"/>
    <w:embedRegular r:id="rId4" w:fontKey="{E861BDE6-6D28-4A46-9592-EC7B93D262C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E08E101-A18F-41D5-9183-805ED31351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1117</Characters>
  <Application>Microsoft Office Word</Application>
  <DocSecurity>0</DocSecurity>
  <Lines>9</Lines>
  <Paragraphs>2</Paragraphs>
  <ScaleCrop>false</ScaleCrop>
  <Company>Project Management</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2008-12-10T19:11:00Z</dcterms:created>
  <dcterms:modified xsi:type="dcterms:W3CDTF">2008-12-10T19:11:00Z</dcterms:modified>
</cp:coreProperties>
</file>