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rPr>
        <w:t>TO AMEND SECTION 56</w:t>
      </w:r>
      <w:r>
        <w:rPr>
          <w:rFonts w:cs="Times New Roman"/>
        </w:rPr>
        <w:noBreakHyphen/>
      </w:r>
      <w:r>
        <w:rPr>
          <w:rFonts w:eastAsia="Calibri" w:cs="Times New Roman"/>
        </w:rPr>
        <w:t>1</w:t>
      </w:r>
      <w:r>
        <w:rPr>
          <w:rFonts w:cs="Times New Roman"/>
        </w:rPr>
        <w:noBreakHyphen/>
      </w:r>
      <w:r>
        <w:rPr>
          <w:rFonts w:eastAsia="Calibri" w:cs="Times New Roman"/>
        </w:rPr>
        <w:t>440, CODE OF LAWS OF SOUTH CAROLINA, 1976, RELATED TO PENALTIES FOR DRIVING WITHOUT A LICENSE, SO AS TO PROVIDE THAT A PERSON WHO DRIVES A MOTOR VEHICLE WITHOUT A LICENSE, AND WHEN DRIVING CAUSES GREAT BODILY INJURY OR DEATH TO ANOTHER PERSON IS GUILTY OF A FELONY AND TO PROVIDE PENALTIES; AND TO AMEND SECTION 56</w:t>
      </w:r>
      <w:r>
        <w:rPr>
          <w:rFonts w:cs="Times New Roman"/>
        </w:rPr>
        <w:noBreakHyphen/>
      </w:r>
      <w:r>
        <w:rPr>
          <w:rFonts w:eastAsia="Calibri" w:cs="Times New Roman"/>
        </w:rPr>
        <w:t>1</w:t>
      </w:r>
      <w:r>
        <w:rPr>
          <w:rFonts w:cs="Times New Roman"/>
        </w:rPr>
        <w:noBreakHyphen/>
      </w:r>
      <w:r>
        <w:rPr>
          <w:rFonts w:eastAsia="Calibri" w:cs="Times New Roman"/>
        </w:rPr>
        <w:t>460, CODE OF LAWS OF SOUTH CAROLINA, 1976, RELATED TO PENALTIES FOR DRIVING WHILE A LICENSE IS CANCELLED, SUSPENDED OR REVOKED, SO AS TO PROVIDE THAT A PERSON WHO DRIVES A MOTOR VEHICLE WHEN HIS LICENSE IS CANCELED, SUSPENDED, OR REVOKED , AND WHEN DRIVING CAUSES GREAT BODILY INJURY OR DEATH TO ANOTHER PERSON IS GUILTY OF A FELONY AND TO PROVIDE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Section 56</w:t>
      </w:r>
      <w:r>
        <w:rPr>
          <w:rFonts w:cs="Times New Roman"/>
        </w:rPr>
        <w:noBreakHyphen/>
      </w:r>
      <w:r>
        <w:rPr>
          <w:rFonts w:eastAsia="Calibri" w:cs="Times New Roman"/>
        </w:rPr>
        <w:t>1</w:t>
      </w:r>
      <w:r>
        <w:rPr>
          <w:rFonts w:cs="Times New Roman"/>
        </w:rPr>
        <w:noBreakHyphen/>
      </w:r>
      <w:r>
        <w:rPr>
          <w:rFonts w:eastAsia="Calibri" w:cs="Times New Roman"/>
        </w:rPr>
        <w:t>440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Section 56</w:t>
      </w:r>
      <w:r>
        <w:rPr>
          <w:rFonts w:cs="Times New Roman"/>
        </w:rPr>
        <w:noBreakHyphen/>
      </w:r>
      <w:r>
        <w:rPr>
          <w:rFonts w:eastAsia="Calibri" w:cs="Times New Roman"/>
        </w:rPr>
        <w:t>1</w:t>
      </w:r>
      <w:r>
        <w:rPr>
          <w:rFonts w:cs="Times New Roman"/>
        </w:rPr>
        <w:noBreakHyphen/>
      </w:r>
      <w:r>
        <w:rPr>
          <w:rFonts w:eastAsia="Calibri" w:cs="Times New Roman"/>
        </w:rPr>
        <w:t>440.</w:t>
      </w:r>
      <w:r>
        <w:rPr>
          <w:rFonts w:eastAsia="Calibri" w:cs="Times New Roman"/>
        </w:rPr>
        <w:tab/>
      </w:r>
      <w:r>
        <w:rPr>
          <w:rFonts w:eastAsia="Calibri" w:cs="Times New Roman"/>
        </w:rPr>
        <w:tab/>
      </w:r>
      <w:r>
        <w:rPr>
          <w:rFonts w:eastAsia="Calibri" w:cs="Times New Roman"/>
          <w:u w:val="single"/>
        </w:rPr>
        <w:t>(A)</w:t>
      </w:r>
      <w:r>
        <w:rPr>
          <w:rFonts w:eastAsia="Calibri" w:cs="Times New Roman"/>
        </w:rPr>
        <w:tab/>
        <w:t>A person who drives a motor vehicle on a public highway of this State without a driver</w:t>
      </w:r>
      <w:r>
        <w:rPr>
          <w:rFonts w:cs="Times New Roman"/>
        </w:rPr>
        <w:t>’</w:t>
      </w:r>
      <w:r>
        <w:rPr>
          <w:rFonts w:eastAsia="Calibri" w:cs="Times New Roman"/>
        </w:rPr>
        <w:t>s license in violation of Section 56</w:t>
      </w:r>
      <w:r>
        <w:rPr>
          <w:rFonts w:cs="Times New Roman"/>
        </w:rPr>
        <w:noBreakHyphen/>
      </w:r>
      <w:r>
        <w:rPr>
          <w:rFonts w:eastAsia="Calibri" w:cs="Times New Roman"/>
        </w:rPr>
        <w:t>1</w:t>
      </w:r>
      <w:r>
        <w:rPr>
          <w:rFonts w:cs="Times New Roman"/>
        </w:rPr>
        <w:noBreakHyphen/>
      </w:r>
      <w:r>
        <w:rPr>
          <w:rFonts w:eastAsia="Calibri" w:cs="Times New Roman"/>
        </w:rPr>
        <w:t>20 is guilty of a misdemeanor and, upon conviction of a first offense, must be fined not less than fifty dollars nor more than one hundred dollars or imprisoned for thirty days and, upon conviction of a second offense, be fined five hundred dollars or imprisoned for forty</w:t>
      </w:r>
      <w:r>
        <w:rPr>
          <w:rFonts w:cs="Times New Roman"/>
        </w:rPr>
        <w:noBreakHyphen/>
      </w:r>
      <w:r>
        <w:rPr>
          <w:rFonts w:eastAsia="Calibri" w:cs="Times New Roman"/>
        </w:rPr>
        <w:t>five days, or both, and for a third and subsequent offense must be imprisoned for not less than forty</w:t>
      </w:r>
      <w:r>
        <w:rPr>
          <w:rFonts w:cs="Times New Roman"/>
        </w:rPr>
        <w:noBreakHyphen/>
      </w:r>
      <w:r>
        <w:rPr>
          <w:rFonts w:eastAsia="Calibri" w:cs="Times New Roman"/>
        </w:rPr>
        <w:t>five days nor more than six months.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u w:val="single"/>
        </w:rPr>
        <w:t>(B)(1)</w:t>
      </w:r>
      <w:r>
        <w:rPr>
          <w:rFonts w:eastAsia="Calibri" w:cs="Times New Roman"/>
          <w:u w:val="single"/>
        </w:rPr>
        <w:tab/>
        <w:t>A person who drives a motor vehicle on a public highway of this State without a driver</w:t>
      </w:r>
      <w:r>
        <w:rPr>
          <w:rFonts w:cs="Times New Roman"/>
          <w:u w:val="single"/>
        </w:rPr>
        <w:t>’</w:t>
      </w:r>
      <w:r>
        <w:rPr>
          <w:rFonts w:eastAsia="Calibri" w:cs="Times New Roman"/>
          <w:u w:val="single"/>
        </w:rPr>
        <w:t>s license in violation of Section 56</w:t>
      </w:r>
      <w:r>
        <w:rPr>
          <w:rFonts w:cs="Times New Roman"/>
          <w:u w:val="single"/>
        </w:rPr>
        <w:noBreakHyphen/>
      </w:r>
      <w:r>
        <w:rPr>
          <w:rFonts w:eastAsia="Calibri" w:cs="Times New Roman"/>
          <w:u w:val="single"/>
        </w:rPr>
        <w:t>1</w:t>
      </w:r>
      <w:r>
        <w:rPr>
          <w:rFonts w:cs="Times New Roman"/>
          <w:u w:val="single"/>
        </w:rPr>
        <w:noBreakHyphen/>
      </w:r>
      <w:r>
        <w:rPr>
          <w:rFonts w:eastAsia="Calibri" w:cs="Times New Roman"/>
          <w:u w:val="single"/>
        </w:rPr>
        <w:t>20, and when driving does any act forbidden by law or neglects any duty imposed by law in the driving of the vehicle, which act or neglect proximately causes great bodily injury or death to a person other than himself, is guilty of a felony and upon conviction must be punished: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(a)</w:t>
      </w:r>
      <w:r>
        <w:rPr>
          <w:rFonts w:eastAsia="Calibri" w:cs="Times New Roman"/>
          <w:u w:val="single"/>
        </w:rPr>
        <w:tab/>
        <w:t>by a mandatory fine of not less than five thousand one hundred dollars nor more than ten thousand one hundred dollars and mandatory imprisonment for not less than thirty days nor more than fifteen years when great bodily injury results;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(b)</w:t>
      </w:r>
      <w:r>
        <w:rPr>
          <w:rFonts w:eastAsia="Calibri" w:cs="Times New Roman"/>
          <w:u w:val="single"/>
        </w:rPr>
        <w:tab/>
        <w:t>by a mandatory fine of not less than ten thousand one hundred dollars nor more than twenty</w:t>
      </w:r>
      <w:r>
        <w:rPr>
          <w:rFonts w:cs="Times New Roman"/>
          <w:u w:val="single"/>
        </w:rPr>
        <w:noBreakHyphen/>
      </w:r>
      <w:r>
        <w:rPr>
          <w:rFonts w:eastAsia="Calibri" w:cs="Times New Roman"/>
          <w:u w:val="single"/>
        </w:rPr>
        <w:t>five thousand one hundred dollars and mandatory imprisonment for not less than one year nor more than twenty</w:t>
      </w:r>
      <w:r>
        <w:rPr>
          <w:rFonts w:cs="Times New Roman"/>
          <w:u w:val="single"/>
        </w:rPr>
        <w:noBreakHyphen/>
      </w:r>
      <w:r>
        <w:rPr>
          <w:rFonts w:eastAsia="Calibri" w:cs="Times New Roman"/>
          <w:u w:val="single"/>
        </w:rPr>
        <w:t>five years when death results.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u w:val="single"/>
        </w:rPr>
        <w:t>A part of the mandatory sentences required to be imposed by this subitem must not be suspended, and probation must not be granted for any portion.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u w:val="single"/>
        </w:rPr>
        <w:t>(2)</w:t>
      </w:r>
      <w:r>
        <w:rPr>
          <w:rFonts w:eastAsia="Calibri" w:cs="Times New Roman"/>
          <w:u w:val="single"/>
        </w:rPr>
        <w:tab/>
        <w:t xml:space="preserve">As used in this subitem, </w:t>
      </w:r>
      <w:r>
        <w:rPr>
          <w:rFonts w:cs="Times New Roman"/>
          <w:u w:val="single"/>
        </w:rPr>
        <w:t>‘</w:t>
      </w:r>
      <w:r>
        <w:rPr>
          <w:rFonts w:eastAsia="Calibri" w:cs="Times New Roman"/>
          <w:u w:val="single"/>
        </w:rPr>
        <w:t>great bodily injury</w:t>
      </w:r>
      <w:r>
        <w:rPr>
          <w:rFonts w:cs="Times New Roman"/>
          <w:u w:val="single"/>
        </w:rPr>
        <w:t>’</w:t>
      </w:r>
      <w:r>
        <w:rPr>
          <w:rFonts w:eastAsia="Calibri" w:cs="Times New Roman"/>
          <w:u w:val="single"/>
        </w:rPr>
        <w:t xml:space="preserve"> means bodily injury which creates a substantial risk of death or which causes serious, permanent disfigurement, or protracted loss or impairment of the function of any bodily member or organ.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u w:val="single"/>
        </w:rPr>
        <w:t>(C)</w:t>
      </w:r>
      <w:r>
        <w:rPr>
          <w:rFonts w:eastAsia="Calibri" w:cs="Times New Roman"/>
        </w:rPr>
        <w:tab/>
      </w:r>
      <w:r>
        <w:rPr>
          <w:rFonts w:eastAsia="Calibri" w:cs="Times New Roman"/>
          <w:strike/>
        </w:rPr>
        <w:t>However, a</w:t>
      </w:r>
      <w:r>
        <w:rPr>
          <w:rFonts w:eastAsia="Calibri" w:cs="Times New Roman"/>
          <w:u w:val="single"/>
        </w:rPr>
        <w:t>A</w:t>
      </w:r>
      <w:r>
        <w:rPr>
          <w:rFonts w:eastAsia="Calibri" w:cs="Times New Roman"/>
        </w:rPr>
        <w:t xml:space="preserve"> charge of driving a motor vehicle without a driver</w:t>
      </w:r>
      <w:r>
        <w:rPr>
          <w:rFonts w:cs="Times New Roman"/>
        </w:rPr>
        <w:t>’</w:t>
      </w:r>
      <w:r>
        <w:rPr>
          <w:rFonts w:eastAsia="Calibri" w:cs="Times New Roman"/>
        </w:rPr>
        <w:t>s license must be dismissed if the person provides proof of being a licensed driver at the time of the violation to the court on or before the date this matter is set to be disposed of by the court.</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Section 56</w:t>
      </w:r>
      <w:r>
        <w:rPr>
          <w:rFonts w:cs="Times New Roman"/>
        </w:rPr>
        <w:noBreakHyphen/>
      </w:r>
      <w:r>
        <w:rPr>
          <w:rFonts w:eastAsia="Calibri" w:cs="Times New Roman"/>
        </w:rPr>
        <w:t>1</w:t>
      </w:r>
      <w:r>
        <w:rPr>
          <w:rFonts w:cs="Times New Roman"/>
        </w:rPr>
        <w:noBreakHyphen/>
      </w:r>
      <w:r>
        <w:rPr>
          <w:rFonts w:eastAsia="Calibri" w:cs="Times New Roman"/>
        </w:rPr>
        <w:t>460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b/>
        </w:rPr>
        <w:tab/>
      </w:r>
      <w:r>
        <w:rPr>
          <w:rFonts w:cs="Times New Roman"/>
          <w:b/>
        </w:rPr>
        <w:t>“</w:t>
      </w:r>
      <w:r>
        <w:rPr>
          <w:rFonts w:eastAsia="Calibri" w:cs="Times New Roman"/>
        </w:rPr>
        <w:t>Section 56</w:t>
      </w:r>
      <w:r>
        <w:rPr>
          <w:rFonts w:cs="Times New Roman"/>
        </w:rPr>
        <w:noBreakHyphen/>
      </w:r>
      <w:r>
        <w:rPr>
          <w:rFonts w:eastAsia="Calibri" w:cs="Times New Roman"/>
        </w:rPr>
        <w:t>1</w:t>
      </w:r>
      <w:r>
        <w:rPr>
          <w:rFonts w:cs="Times New Roman"/>
        </w:rPr>
        <w:noBreakHyphen/>
      </w:r>
      <w:r>
        <w:rPr>
          <w:rFonts w:eastAsia="Calibri" w:cs="Times New Roman"/>
        </w:rPr>
        <w:t>460.</w:t>
      </w:r>
      <w:r>
        <w:rPr>
          <w:rFonts w:eastAsia="Calibri" w:cs="Times New Roman"/>
        </w:rPr>
        <w:tab/>
        <w:t>(A)(1)</w:t>
      </w:r>
      <w:r>
        <w:rPr>
          <w:rFonts w:eastAsia="Calibri" w:cs="Times New Roman"/>
        </w:rPr>
        <w:tab/>
        <w:t>Except as provided in subitem</w:t>
      </w:r>
      <w:r>
        <w:rPr>
          <w:rFonts w:eastAsia="Calibri" w:cs="Times New Roman"/>
          <w:u w:val="single"/>
        </w:rPr>
        <w:t>s</w:t>
      </w:r>
      <w:r>
        <w:rPr>
          <w:rFonts w:eastAsia="Calibri" w:cs="Times New Roman"/>
        </w:rPr>
        <w:t xml:space="preserve"> (2) </w:t>
      </w:r>
      <w:r>
        <w:rPr>
          <w:rFonts w:eastAsia="Calibri" w:cs="Times New Roman"/>
          <w:u w:val="single"/>
        </w:rPr>
        <w:t>and (3)</w:t>
      </w:r>
      <w:r>
        <w:rPr>
          <w:rFonts w:eastAsia="Calibri" w:cs="Times New Roman"/>
        </w:rPr>
        <w:t>, a person who drives a motor vehicle on any public highway of this State when his license to drive is canceled, suspended, or revoked must, upon conviction, be punished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(a)</w:t>
      </w:r>
      <w:r>
        <w:rPr>
          <w:rFonts w:eastAsia="Calibri" w:cs="Times New Roman"/>
        </w:rPr>
        <w:tab/>
        <w:t>for a first offense, fined three hundred dollars or imprisoned for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(b)</w:t>
      </w:r>
      <w:r>
        <w:rPr>
          <w:rFonts w:eastAsia="Calibri" w:cs="Times New Roman"/>
        </w:rPr>
        <w:tab/>
        <w:t>for a second offense, fined six hundred dollars or imprisoned for sixty consecutive days, or both;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(c)</w:t>
      </w:r>
      <w:r>
        <w:rPr>
          <w:rFonts w:eastAsia="Calibri" w:cs="Times New Roman"/>
        </w:rPr>
        <w:tab/>
        <w:t>for a third and subsequent offense, fined one thousand dollars and imprisoned for not less than ninety days nor more than six months, no portion of which may be suspended by the trial judge.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Notwithstanding the provisions of Sections 22</w:t>
      </w:r>
      <w:r>
        <w:rPr>
          <w:rFonts w:cs="Times New Roman"/>
        </w:rPr>
        <w:noBreakHyphen/>
      </w:r>
      <w:r>
        <w:rPr>
          <w:rFonts w:eastAsia="Calibri" w:cs="Times New Roman"/>
        </w:rPr>
        <w:t>3</w:t>
      </w:r>
      <w:r>
        <w:rPr>
          <w:rFonts w:cs="Times New Roman"/>
        </w:rPr>
        <w:noBreakHyphen/>
      </w:r>
      <w:r>
        <w:rPr>
          <w:rFonts w:eastAsia="Calibri" w:cs="Times New Roman"/>
        </w:rPr>
        <w:t>540, 22</w:t>
      </w:r>
      <w:r>
        <w:rPr>
          <w:rFonts w:cs="Times New Roman"/>
        </w:rPr>
        <w:noBreakHyphen/>
      </w:r>
      <w:r>
        <w:rPr>
          <w:rFonts w:eastAsia="Calibri" w:cs="Times New Roman"/>
        </w:rPr>
        <w:t>3</w:t>
      </w:r>
      <w:r>
        <w:rPr>
          <w:rFonts w:cs="Times New Roman"/>
        </w:rPr>
        <w:noBreakHyphen/>
      </w:r>
      <w:r>
        <w:rPr>
          <w:rFonts w:eastAsia="Calibri" w:cs="Times New Roman"/>
        </w:rPr>
        <w:t>545, and 22</w:t>
      </w:r>
      <w:r>
        <w:rPr>
          <w:rFonts w:cs="Times New Roman"/>
        </w:rPr>
        <w:noBreakHyphen/>
      </w:r>
      <w:r>
        <w:rPr>
          <w:rFonts w:eastAsia="Calibri" w:cs="Times New Roman"/>
        </w:rPr>
        <w:t>3</w:t>
      </w:r>
      <w:r>
        <w:rPr>
          <w:rFonts w:cs="Times New Roman"/>
        </w:rPr>
        <w:noBreakHyphen/>
      </w:r>
      <w:r>
        <w:rPr>
          <w:rFonts w:eastAsia="Calibri" w:cs="Times New Roman"/>
        </w:rPr>
        <w:t>550, an offense punishable under this subitem may be tried in magistrate</w:t>
      </w:r>
      <w:r>
        <w:rPr>
          <w:rFonts w:cs="Times New Roman"/>
        </w:rPr>
        <w:t>’</w:t>
      </w:r>
      <w:r>
        <w:rPr>
          <w:rFonts w:eastAsia="Calibri" w:cs="Times New Roman"/>
        </w:rPr>
        <w:t>s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(2)</w:t>
      </w:r>
      <w:r>
        <w:rPr>
          <w:rFonts w:eastAsia="Calibri" w:cs="Times New Roman"/>
        </w:rPr>
        <w:tab/>
        <w:t>A person who drives a motor vehicle on any public highway of this State when his license has been suspended or revoked pursuant to the provisions of Section 56</w:t>
      </w:r>
      <w:r>
        <w:rPr>
          <w:rFonts w:cs="Times New Roman"/>
        </w:rPr>
        <w:noBreakHyphen/>
      </w:r>
      <w:r>
        <w:rPr>
          <w:rFonts w:eastAsia="Calibri" w:cs="Times New Roman"/>
        </w:rPr>
        <w:t>5</w:t>
      </w:r>
      <w:r>
        <w:rPr>
          <w:rFonts w:cs="Times New Roman"/>
        </w:rPr>
        <w:noBreakHyphen/>
      </w:r>
      <w:r>
        <w:rPr>
          <w:rFonts w:eastAsia="Calibri" w:cs="Times New Roman"/>
        </w:rPr>
        <w:t>2990 must, upon conviction, be punished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(a)</w:t>
      </w:r>
      <w:r>
        <w:rPr>
          <w:rFonts w:eastAsia="Calibri" w:cs="Times New Roman"/>
        </w:rPr>
        <w:tab/>
        <w:t>for a first offense, fined three hundred dollars or imprisoned for not less than ten nor more than thirty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(b)</w:t>
      </w:r>
      <w:r>
        <w:rPr>
          <w:rFonts w:eastAsia="Calibri" w:cs="Times New Roman"/>
        </w:rPr>
        <w:tab/>
        <w:t>for a second offense, fined six hundred dollars or imprisoned for not less than sixty days nor more than six months;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(c)</w:t>
      </w:r>
      <w:r>
        <w:rPr>
          <w:rFonts w:eastAsia="Calibri" w:cs="Times New Roman"/>
        </w:rPr>
        <w:tab/>
        <w:t>for a third and subsequent offense, fined one thousand dollars and imprisoned for not less than six months nor more than three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No portion of the minimum sentence imposed under this subitem may be suspended.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u w:val="single"/>
        </w:rPr>
        <w:t>(3)(a)</w:t>
      </w:r>
      <w:r>
        <w:rPr>
          <w:rFonts w:eastAsia="Calibri" w:cs="Times New Roman"/>
          <w:u w:val="single"/>
        </w:rPr>
        <w:tab/>
        <w:t>A person who drives a motor vehicle on any public highway of this State when he has actual knowledge that his license to drive is canceled, suspended, or revoked, or when his license to drive has been canceled, suspended, or revoked for at least thirty days, and when driving does any act forbidden by law or neglects any duty imposed by law in the driving of the vehicle, which act or neglect proximately causes great bodily injury or death to a person other than himself, is guilty of a felony and upon conviction must be punished: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(1)</w:t>
      </w:r>
      <w:r>
        <w:rPr>
          <w:rFonts w:eastAsia="Calibri" w:cs="Times New Roman"/>
          <w:u w:val="single"/>
        </w:rPr>
        <w:tab/>
        <w:t>by a mandatory fine of not less than five thousand one hundred dollars nor more than ten thousand one hundred dollars and mandatory imprisonment for not less than thirty days nor more than fifteen years when great bodily injury results;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(2)</w:t>
      </w:r>
      <w:r>
        <w:rPr>
          <w:rFonts w:eastAsia="Calibri" w:cs="Times New Roman"/>
          <w:u w:val="single"/>
        </w:rPr>
        <w:tab/>
        <w:t>by a mandatory fine of not less than ten thousand one hundred dollars nor more than twenty</w:t>
      </w:r>
      <w:r>
        <w:rPr>
          <w:rFonts w:cs="Times New Roman"/>
          <w:u w:val="single"/>
        </w:rPr>
        <w:noBreakHyphen/>
      </w:r>
      <w:r>
        <w:rPr>
          <w:rFonts w:eastAsia="Calibri" w:cs="Times New Roman"/>
          <w:u w:val="single"/>
        </w:rPr>
        <w:t>five thousand one hundred dollars and mandatory imprisonment for not less than one year nor more than twenty</w:t>
      </w:r>
      <w:r>
        <w:rPr>
          <w:rFonts w:cs="Times New Roman"/>
          <w:u w:val="single"/>
        </w:rPr>
        <w:noBreakHyphen/>
      </w:r>
      <w:r>
        <w:rPr>
          <w:rFonts w:eastAsia="Calibri" w:cs="Times New Roman"/>
          <w:u w:val="single"/>
        </w:rPr>
        <w:t>five years when death results.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u w:val="single"/>
        </w:rPr>
        <w:t>A part of the mandatory sentences required to be imposed by this subitem must not be suspended, and probation must not be granted for any portion.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u w:val="single"/>
        </w:rPr>
        <w:t>(b)</w:t>
      </w:r>
      <w:r>
        <w:rPr>
          <w:rFonts w:eastAsia="Calibri" w:cs="Times New Roman"/>
          <w:u w:val="single"/>
        </w:rPr>
        <w:tab/>
        <w:t xml:space="preserve">As used in this subitem, </w:t>
      </w:r>
      <w:r>
        <w:rPr>
          <w:rFonts w:cs="Times New Roman"/>
          <w:u w:val="single"/>
        </w:rPr>
        <w:t>‘</w:t>
      </w:r>
      <w:r>
        <w:rPr>
          <w:rFonts w:eastAsia="Calibri" w:cs="Times New Roman"/>
          <w:u w:val="single"/>
        </w:rPr>
        <w:t>great bodily injury</w:t>
      </w:r>
      <w:r>
        <w:rPr>
          <w:rFonts w:cs="Times New Roman"/>
          <w:u w:val="single"/>
        </w:rPr>
        <w:t>’</w:t>
      </w:r>
      <w:r>
        <w:rPr>
          <w:rFonts w:eastAsia="Calibri" w:cs="Times New Roman"/>
          <w:u w:val="single"/>
        </w:rPr>
        <w:t xml:space="preserve"> means bodily injury which creates a substantial risk of death or which causes serious, permanent disfigurement, or protracted loss or impairment of the function of any bodily member or organ.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u w:val="single"/>
        </w:rPr>
        <w:t>(c)</w:t>
      </w:r>
      <w:r>
        <w:rPr>
          <w:rFonts w:eastAsia="Calibri" w:cs="Times New Roman"/>
          <w:u w:val="single"/>
        </w:rPr>
        <w:tab/>
        <w:t>The Department of Motor Vehicles must suspend the driver</w:t>
      </w:r>
      <w:r>
        <w:rPr>
          <w:rFonts w:cs="Times New Roman"/>
          <w:u w:val="single"/>
        </w:rPr>
        <w:t>’</w:t>
      </w:r>
      <w:r>
        <w:rPr>
          <w:rFonts w:eastAsia="Calibri" w:cs="Times New Roman"/>
          <w:u w:val="single"/>
        </w:rPr>
        <w:t>s license of a person who is convicted or who receives sentence upon plea of guilty or nolo contendere pursuant to this subitem for a period to include a term of imprisonment plus three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(B)</w:t>
      </w:r>
      <w:r>
        <w:rPr>
          <w:rFonts w:eastAsia="Calibri" w:cs="Times New Roman"/>
        </w:rPr>
        <w:tab/>
      </w:r>
      <w:r>
        <w:rPr>
          <w:rFonts w:eastAsia="Calibri" w:cs="Times New Roman"/>
          <w:u w:val="single"/>
        </w:rPr>
        <w:t xml:space="preserve">Except as provided in subitem (A)(3)(c), </w:t>
      </w:r>
      <w:r>
        <w:rPr>
          <w:rFonts w:eastAsia="Calibri" w:cs="Times New Roman"/>
          <w:strike/>
        </w:rPr>
        <w:t>The</w:t>
      </w:r>
      <w:r>
        <w:rPr>
          <w:rFonts w:eastAsia="Calibri" w:cs="Times New Roman"/>
          <w:u w:val="single"/>
        </w:rPr>
        <w:t>the</w:t>
      </w:r>
      <w:r>
        <w:rPr>
          <w:rFonts w:eastAsia="Calibri" w:cs="Times New Roman"/>
        </w:rPr>
        <w:t xml:space="preserve"> Department of Motor Vehicles upon receiving a record of the conviction of any person under this section upon a charge of driving a vehicle while his license was suspended for a definite period of time shall extend the period of the suspension for an additional like period. If the original period of suspension has expired or terminated before trial and conviction, the department shall again suspend the license of the person for an additional like period of time. If the suspension is not for a definite period of time, the suspension must be for an additional three months. If the license of a person cited for a violation of this section is suspended solely pursuant to the provisions of Section 56</w:t>
      </w:r>
      <w:r>
        <w:rPr>
          <w:rFonts w:cs="Times New Roman"/>
        </w:rPr>
        <w:noBreakHyphen/>
      </w:r>
      <w:r>
        <w:rPr>
          <w:rFonts w:eastAsia="Calibri" w:cs="Times New Roman"/>
        </w:rPr>
        <w:t>25</w:t>
      </w:r>
      <w:r>
        <w:rPr>
          <w:rFonts w:cs="Times New Roman"/>
        </w:rPr>
        <w:noBreakHyphen/>
      </w:r>
      <w:r>
        <w:rPr>
          <w:rFonts w:eastAsia="Calibri" w:cs="Times New Roman"/>
        </w:rPr>
        <w:t>20, the additional period of suspension pursuant to this section is thirty days and the person does not have to offer proof of financial responsibility as required under Section 56</w:t>
      </w:r>
      <w:r>
        <w:rPr>
          <w:rFonts w:cs="Times New Roman"/>
        </w:rPr>
        <w:noBreakHyphen/>
      </w:r>
      <w:r>
        <w:rPr>
          <w:rFonts w:eastAsia="Calibri" w:cs="Times New Roman"/>
        </w:rPr>
        <w:t>9</w:t>
      </w:r>
      <w:r>
        <w:rPr>
          <w:rFonts w:cs="Times New Roman"/>
        </w:rPr>
        <w:noBreakHyphen/>
      </w:r>
      <w:r>
        <w:rPr>
          <w:rFonts w:eastAsia="Calibri" w:cs="Times New Roman"/>
        </w:rPr>
        <w:t>500 prior to his license being reinstated. If the conviction was for a charge of driving while a license was revoked, the department shall not issue a new license for an additional period of one year from the date the person could otherwise have applied for a new license. Only those violations which occurred within a period of five years including and immediately preceding the date of the last violation constitute prior violations within the meaning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t>(C)</w:t>
      </w:r>
      <w:r>
        <w:rPr>
          <w:rFonts w:eastAsia="Calibri" w:cs="Times New Roman"/>
        </w:rPr>
        <w:tab/>
        <w:t>One hundred dollars of each fine imposed pursuant to this section must be placed by the Comptroller General into a special restricted account to be used by the Department of Public Safety for the Highway Patrol.</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3.</w:t>
      </w:r>
      <w:r>
        <w:rPr>
          <w:rFonts w:eastAsia="Calibri"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4B1D63-B03D-4F0E-87F4-750AC9FD93D6}"/>
    <w:embedBold r:id="rId2" w:fontKey="{AAAF8429-843D-4FBA-A423-FB60334006AB}"/>
  </w:font>
  <w:font w:name="Calibri">
    <w:panose1 w:val="020F0502020204030204"/>
    <w:charset w:val="00"/>
    <w:family w:val="swiss"/>
    <w:pitch w:val="variable"/>
    <w:sig w:usb0="A00002EF" w:usb1="4000207B" w:usb2="00000000" w:usb3="00000000" w:csb0="0000009F" w:csb1="00000000"/>
    <w:embedRegular r:id="rId3" w:fontKey="{B6579073-59BB-4758-BE1D-817BFD8C2CA2}"/>
    <w:embedBold r:id="rId4" w:fontKey="{A366CE6C-E7F7-4EE8-B765-87977255728A}"/>
  </w:font>
  <w:font w:name="Tahoma">
    <w:panose1 w:val="020B0604030504040204"/>
    <w:charset w:val="00"/>
    <w:family w:val="swiss"/>
    <w:pitch w:val="variable"/>
    <w:sig w:usb0="61002A87" w:usb1="80000000" w:usb2="00000008" w:usb3="00000000" w:csb0="000101FF" w:csb1="00000000"/>
    <w:embedRegular r:id="rId5" w:fontKey="{2932714D-F910-4F6F-BDF4-1004169D0EA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6" w:fontKey="{E19AEA38-8151-45CE-BBA9-0B7FE778AF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[192]</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1179</Words>
  <Characters>6723</Characters>
  <Application>Microsoft Office Word</Application>
  <DocSecurity>0</DocSecurity>
  <Lines>56</Lines>
  <Paragraphs>15</Paragraphs>
  <ScaleCrop>false</ScaleCrop>
  <Company>Project Management</Company>
  <LinksUpToDate>false</LinksUpToDate>
  <CharactersWithSpaces>7887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2008-12-17T19:42:00Z</dcterms:created>
  <dcterms:modified xsi:type="dcterms:W3CDTF">2008-12-17T19:42:00Z</dcterms:modified>
</cp:coreProperties>
</file>