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bookmarkStart w:id="2" w:name="titletop"/>
      <w:bookmarkEnd w:id="2"/>
      <w:r>
        <w:rPr>
          <w:rFonts w:cs="Times New Roman"/>
          <w:color w:val="000000" w:themeColor="text1"/>
          <w:u w:color="000000" w:themeColor="text1"/>
        </w:rPr>
        <w:t>TO EXPRESS THE PROFOUND SORROW OF THE MEMBERS OF THE SENATE UPON THE DEATH OF MR. WILLIAM KENT TODD OF WALHALLA, SOUTH CAROLINA AND TO EXTEND THEIR DEEPEST SYMPATHY TO HIS FAMILY AND MANY FRIENDS.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Whereas, William Kent Todd, 65, husband of the late Joan Murphree Todd, died on Monday, December 8, 2008;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Whereas, Mr. Todd was born in Walhalla of Oconee County and was the son of the late James W. and Edith McMahan Todd;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Whereas, Mr. Todd was owner/operator of Todd Paint and Decorating and longtime owner of the former Pelfrey Lumber Company and Walhalla Builders;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Whereas, Mr. Todd was a member of Walhalla Presbyterian Church where he had served as a deacon and the president of the Men of the Presbytery;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Whereas, Mr. Todd was a past president of the Walhalla Chamber of Commerce and treasurer of the Greater Walhalla German-American club;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Whereas, Mr. Todd was the leader of the “chain gang” for the Walhalla High School Razorbacks for over thirty years;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Whereas, Mr. Todd served as a longtime member of the Walhalla Oktoberfest Committee and was instrumental in making Oktoberfest one of the most successful festivals in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Whereas, Mr. Todd is survived by his son, Tim Todd, and his daughter, Nancy Todd James.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eastAsia="Times New Roman" w:cs="Times New Roman"/>
        </w:rPr>
        <w:t xml:space="preserve">That </w:t>
      </w:r>
      <w:r>
        <w:rPr>
          <w:rFonts w:cs="Times New Roman"/>
          <w:color w:val="000000" w:themeColor="text1"/>
          <w:u w:color="000000" w:themeColor="text1"/>
        </w:rPr>
        <w:t>the members of the Senate of the State of South Carolina, by this resolution, express their profound sorrow upon the death of Mr. William Kent Todd and extend their deepest sympathy to his family and many friends.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further resolved that a copy of this resolution be forwarded to the family of Mr. William Kent Todd.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28DB1AE-CF90-4C8E-B99F-E65A14F31081}"/>
    <w:embedBold r:id="rId2" w:fontKey="{C95723E1-8ECB-4AD1-921A-5E9F86C9647A}"/>
  </w:font>
  <w:font w:name="Calibri">
    <w:panose1 w:val="020F0502020204030204"/>
    <w:charset w:val="00"/>
    <w:family w:val="swiss"/>
    <w:pitch w:val="variable"/>
    <w:sig w:usb0="A00002EF" w:usb1="4000207B" w:usb2="00000000" w:usb3="00000000" w:csb0="0000009F" w:csb1="00000000"/>
    <w:embedRegular r:id="rId3" w:fontKey="{1B678C33-8F9A-47C0-BCEA-B125046FAA35}"/>
  </w:font>
  <w:font w:name="Tahoma">
    <w:panose1 w:val="020B0604030504040204"/>
    <w:charset w:val="00"/>
    <w:family w:val="swiss"/>
    <w:pitch w:val="variable"/>
    <w:sig w:usb0="61002A87" w:usb1="80000000" w:usb2="00000008" w:usb3="00000000" w:csb0="000101FF" w:csb1="00000000"/>
    <w:embedRegular r:id="rId4" w:fontKey="{717BC5A9-5CA6-43D1-ADEA-F617C3B75382}"/>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85BF34E4-9D33-4FB8-832A-B9689E84AA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[291]</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251</Words>
  <Characters>1431</Characters>
  <Application>Microsoft Office Word</Application>
  <DocSecurity>0</DocSecurity>
  <Lines>11</Lines>
  <Paragraphs>3</Paragraphs>
  <ScaleCrop>false</ScaleCrop>
  <Company>Project Management</Company>
  <LinksUpToDate>false</LinksUpToDate>
  <CharactersWithSpaces>1679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2009-01-15T16:58:00Z</dcterms:created>
  <dcterms:modified xsi:type="dcterms:W3CDTF">2009-01-15T16:58:00Z</dcterms:modified>
</cp:coreProperties>
</file>