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</w:t>
      </w:r>
      <w:r>
        <w:noBreakHyphen/>
        <w:t>7</w:t>
      </w:r>
      <w:r>
        <w:noBreakHyphen/>
        <w:t>263 SO AS TO REQUIRE A NURSING HOME TO CARRY A MINIMUM OF A ONE HUNDRED THOUSAND DOLLARS LIABILITY INSURANCE POLICY.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7, Title 44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>
        <w:noBreakHyphen/>
        <w:t>7</w:t>
      </w:r>
      <w:r>
        <w:noBreakHyphen/>
        <w:t>263.</w:t>
      </w:r>
      <w:r>
        <w:tab/>
      </w:r>
      <w:r>
        <w:tab/>
        <w:t>As a condition of licensure, a nursing home shall obtain and carry a liability insurance policy in the amount of at least one hundred thousand dollars.”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27BAB0-5997-486A-B65F-20090F6ABD54}"/>
    <w:embedBold r:id="rId2" w:fontKey="{46F013D3-9C0E-4240-98B7-49D19D3779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F9162B9-90B3-4BDF-ABB3-5B85B1A7FC6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116D744-0C8D-42EC-9A4D-1E5867353C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059DW09"/>
    <w:docVar w:name="CoverBillType" w:val="b"/>
    <w:docVar w:name="docpath" w:val="L:\Council\bills\DKA\3059DW09.DOCX"/>
    <w:docVar w:name="dvBillNumber" w:val="3064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521</Characters>
  <Application>Microsoft Office Word</Application>
  <DocSecurity>0</DocSecurity>
  <Lines>4</Lines>
  <Paragraphs>1</Paragraphs>
  <ScaleCrop>false</ScaleCrop>
  <Company> 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2008-12-04T20:53:00Z</cp:lastPrinted>
  <dcterms:created xsi:type="dcterms:W3CDTF">2008-12-09T21:59:00Z</dcterms:created>
  <dcterms:modified xsi:type="dcterms:W3CDTF">2008-12-09T21:59:00Z</dcterms:modified>
</cp:coreProperties>
</file>