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75 SO AS TO PROVIDE THAT NO STUDENT ENROLLED IN GRADES 7</w:t>
      </w:r>
      <w:r>
        <w:noBreakHyphen/>
        <w:t>12 MAY BE RETAINED IN HIS PRESENT GRADE FOR THE NEXT SCHOOL YEAR EITHER AT HIS CURRENT SCHOOL OR AT ANOTHER SCHOOL OTHER THAN FOR ACADEMIC OR HEALTH REASONS WHICH ARE DOCUMENTED IN THE STUDENT’S INDIVIDUAL EDUCATION PLAN (IEP) OR IN OTHER RECORDS APPLICABLE TO THE STUDENT, AND TO PROVIDE THAT HEALTH REASONS DO NOT INCLUDE THOSE RELATING TO THE ATHLETIC ABILITIES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t>No student enrolled in grades 7</w:t>
      </w:r>
      <w:r>
        <w:noBreakHyphen/>
        <w:t>12 may be retained in his present grade for the next school year either at his current school or at another school other than for academic or health reasons which are documented in the student’s Individual Education Plan (IEP) or in other records applicable to the student.  Health reasons do not include those relating to the athletic abilities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D1DFB-F99B-4F0E-9A3D-480E84957A4D}"/>
    <w:embedBold r:id="rId2" w:fontKey="{DCFC7F78-2D1F-419E-AFCA-3D4351DE4216}"/>
  </w:font>
  <w:font w:name="Calibri">
    <w:panose1 w:val="020F0502020204030204"/>
    <w:charset w:val="00"/>
    <w:family w:val="swiss"/>
    <w:pitch w:val="variable"/>
    <w:sig w:usb0="A00002EF" w:usb1="4000207B" w:usb2="00000000" w:usb3="00000000" w:csb0="0000009F" w:csb1="00000000"/>
    <w:embedRegular r:id="rId3" w:fontKey="{9F1BE784-C762-4865-8612-A7E5FAA38B5D}"/>
  </w:font>
  <w:font w:name="Cambria">
    <w:panose1 w:val="02040503050406030204"/>
    <w:charset w:val="00"/>
    <w:family w:val="roman"/>
    <w:pitch w:val="variable"/>
    <w:sig w:usb0="A00002EF" w:usb1="4000004B" w:usb2="00000000" w:usb3="00000000" w:csb0="0000009F" w:csb1="00000000"/>
    <w:embedRegular r:id="rId4" w:fontKey="{BF6B87FB-FEEC-4238-9F33-51AD25EC03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4SD09"/>
    <w:docVar w:name="CoverBillType" w:val="b"/>
    <w:docVar w:name="docpath" w:val="L:\Council\bills\GJK\20034SD09.DOCX"/>
    <w:docVar w:name="dvBillNumber" w:val="315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2008-12-15T15:54:00Z</cp:lastPrinted>
  <dcterms:created xsi:type="dcterms:W3CDTF">2008-12-16T23:08:00Z</dcterms:created>
  <dcterms:modified xsi:type="dcterms:W3CDTF">2008-12-16T23:08:00Z</dcterms:modified>
</cp:coreProperties>
</file>