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6236F3" w:rsidRDefault="006236F3">
      <w:pPr>
        <w:pStyle w:val="BillDots"/>
      </w:pPr>
      <w:r>
        <w:t>COMMITTEE REPORT</w:t>
      </w:r>
    </w:p>
    <w:p w:rsidR="006236F3" w:rsidRDefault="006236F3">
      <w:pPr>
        <w:pStyle w:val="BillDots"/>
      </w:pPr>
      <w:r>
        <w:t>May 6, 2009</w:t>
      </w:r>
    </w:p>
    <w:p w:rsidR="006236F3" w:rsidRDefault="006236F3">
      <w:pPr>
        <w:pStyle w:val="BillDots"/>
      </w:pPr>
    </w:p>
    <w:p w:rsidR="006236F3" w:rsidRPr="006236F3" w:rsidRDefault="006236F3" w:rsidP="006236F3">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6236F3" w:rsidRDefault="006236F3">
      <w:pPr>
        <w:pStyle w:val="BillDots"/>
      </w:pPr>
    </w:p>
    <w:p w:rsidR="006236F3" w:rsidRDefault="006236F3">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Gullick, Frye, Clemmons, G.M. Smith, Battle, Sandifer, Millwood, Haley, Ballentine, M.A. Pitts, Cooper, White, Gambrell, Bowen, Umphlett, Forrester, Barfield, Chalk, Herbkersman, Viers, Spires, Huggins, Limehouse, Stewart, Kelly, Brady and Moss</w:t>
      </w:r>
    </w:p>
    <w:p w:rsidR="006236F3" w:rsidRDefault="006236F3">
      <w:pPr>
        <w:pStyle w:val="BillDots"/>
      </w:pPr>
    </w:p>
    <w:p w:rsidR="006236F3" w:rsidRDefault="006236F3">
      <w:pPr>
        <w:pStyle w:val="BillDots"/>
      </w:pPr>
      <w:r>
        <w:t>S. Printed 5/6/09--S.</w:t>
      </w:r>
    </w:p>
    <w:p w:rsidR="006236F3" w:rsidRDefault="006236F3">
      <w:pPr>
        <w:pStyle w:val="BillDots"/>
      </w:pPr>
      <w:r>
        <w:t>Read the first time March 26, 2009.</w:t>
      </w:r>
    </w:p>
    <w:p w:rsidR="006236F3" w:rsidRPr="006236F3" w:rsidRDefault="006236F3" w:rsidP="006236F3">
      <w:pPr>
        <w:pStyle w:val="BillDots"/>
        <w:jc w:val="center"/>
      </w:pPr>
      <w:r>
        <w:rPr>
          <w:u w:val="single"/>
        </w:rPr>
        <w:t>            </w:t>
      </w:r>
    </w:p>
    <w:p w:rsidR="006236F3" w:rsidRDefault="006236F3">
      <w:pPr>
        <w:pStyle w:val="BillDots"/>
      </w:pPr>
    </w:p>
    <w:p w:rsidR="006236F3" w:rsidRPr="006236F3" w:rsidRDefault="006236F3" w:rsidP="006236F3">
      <w:pPr>
        <w:pStyle w:val="BillDots"/>
        <w:jc w:val="center"/>
      </w:pPr>
      <w:r>
        <w:rPr>
          <w:b/>
        </w:rPr>
        <w:t>THE COMMITTEE ON JUDICIARY</w:t>
      </w:r>
    </w:p>
    <w:p w:rsidR="006236F3" w:rsidRDefault="006236F3">
      <w:pPr>
        <w:pStyle w:val="BillDots"/>
      </w:pPr>
      <w:r>
        <w:tab/>
        <w:t>To whom was referred a Joint Resolution (H. 3305) proposing an amendment to Section 1, Article II of the Constitution of South Carolina, 1895, relating to elections by secret ballot and protection of the right of suffrage, etc., respectfully</w:t>
      </w:r>
    </w:p>
    <w:p w:rsidR="006236F3" w:rsidRPr="006236F3" w:rsidRDefault="006236F3" w:rsidP="006236F3">
      <w:pPr>
        <w:pStyle w:val="BillDots"/>
        <w:jc w:val="center"/>
      </w:pPr>
      <w:r>
        <w:rPr>
          <w:b/>
        </w:rPr>
        <w:t>REPORT:</w:t>
      </w:r>
    </w:p>
    <w:p w:rsidR="006236F3" w:rsidRDefault="006236F3">
      <w:pPr>
        <w:pStyle w:val="BillDots"/>
      </w:pPr>
      <w:r>
        <w:tab/>
        <w:t>That they have duly and carefully considered the same and recommend that the same do pass:</w:t>
      </w:r>
    </w:p>
    <w:p w:rsidR="006236F3" w:rsidRDefault="006236F3">
      <w:pPr>
        <w:pStyle w:val="BillDots"/>
      </w:pPr>
    </w:p>
    <w:p w:rsidR="006236F3" w:rsidRDefault="006236F3">
      <w:pPr>
        <w:pStyle w:val="BillDots"/>
      </w:pPr>
      <w:r>
        <w:t>LARRY A. MARTIN for Committee.</w:t>
      </w:r>
    </w:p>
    <w:p w:rsidR="006236F3" w:rsidRPr="006236F3" w:rsidRDefault="006236F3" w:rsidP="006236F3">
      <w:pPr>
        <w:pStyle w:val="BillDots"/>
        <w:jc w:val="center"/>
      </w:pPr>
      <w:r>
        <w:rPr>
          <w:u w:val="single"/>
        </w:rPr>
        <w:t>            </w:t>
      </w:r>
    </w:p>
    <w:p w:rsidR="0054114A" w:rsidRDefault="0054114A">
      <w:pPr>
        <w:pStyle w:val="BillDots"/>
      </w:pPr>
    </w:p>
    <w:p w:rsidR="006236F3" w:rsidRPr="006236F3" w:rsidRDefault="006236F3" w:rsidP="006236F3">
      <w:pPr>
        <w:pStyle w:val="BillDots"/>
        <w:jc w:val="center"/>
      </w:pPr>
      <w:r>
        <w:rPr>
          <w:b/>
          <w:u w:val="single"/>
        </w:rPr>
        <w:t>STATEMENT OF ESTIMATED FISCAL IMPACT</w:t>
      </w:r>
    </w:p>
    <w:p w:rsidR="006236F3" w:rsidRPr="006B4F41" w:rsidRDefault="006236F3" w:rsidP="0062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4F41">
        <w:rPr>
          <w:szCs w:val="22"/>
        </w:rPr>
        <w:t>ESTIMATED FISCAL IMPACT ON GENERAL FUND EXPENDITURES:</w:t>
      </w:r>
    </w:p>
    <w:p w:rsidR="006236F3" w:rsidRPr="006B4F41" w:rsidRDefault="006236F3" w:rsidP="0062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B4F41">
        <w:rPr>
          <w:szCs w:val="22"/>
        </w:rPr>
        <w:t>See Below</w:t>
      </w:r>
    </w:p>
    <w:p w:rsidR="006236F3" w:rsidRPr="006B4F41" w:rsidRDefault="006236F3" w:rsidP="0062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4F41">
        <w:rPr>
          <w:szCs w:val="22"/>
        </w:rPr>
        <w:lastRenderedPageBreak/>
        <w:t>ESTIMATED FISCAL IMPACT ON FEDERAL &amp; OTHER FUND EXPENDITURES:</w:t>
      </w:r>
    </w:p>
    <w:p w:rsidR="006236F3" w:rsidRPr="006B4F41" w:rsidRDefault="006236F3" w:rsidP="006236F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B4F41">
        <w:rPr>
          <w:szCs w:val="22"/>
        </w:rPr>
        <w:t>$0 (No additional expenditures or savings are expected)</w:t>
      </w:r>
      <w:bookmarkStart w:id="2" w:name="c"/>
      <w:bookmarkEnd w:id="2"/>
    </w:p>
    <w:p w:rsidR="006236F3" w:rsidRPr="006B4F41" w:rsidRDefault="006236F3" w:rsidP="0062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4F41">
        <w:rPr>
          <w:b/>
          <w:szCs w:val="22"/>
        </w:rPr>
        <w:t>EXPLANATION OF IMPACT:</w:t>
      </w:r>
    </w:p>
    <w:p w:rsidR="006236F3" w:rsidRPr="006B4F41" w:rsidRDefault="006236F3" w:rsidP="0062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B4F41">
        <w:rPr>
          <w:szCs w:val="22"/>
        </w:rPr>
        <w:t xml:space="preserve">The State Election Commission indicates there will be no impact on the General Fund of the State or on </w:t>
      </w:r>
      <w:r>
        <w:rPr>
          <w:szCs w:val="22"/>
        </w:rPr>
        <w:t>f</w:t>
      </w:r>
      <w:r w:rsidRPr="006B4F41">
        <w:rPr>
          <w:szCs w:val="22"/>
        </w:rPr>
        <w:t xml:space="preserve">ederal and/or other funds. While there is cost associated with printing a referendum ballot, the funding for statewide general elections is sufficient to cover this cost. </w:t>
      </w:r>
    </w:p>
    <w:p w:rsidR="006236F3" w:rsidRDefault="006236F3">
      <w:pPr>
        <w:pStyle w:val="BillDots"/>
      </w:pPr>
    </w:p>
    <w:p w:rsidR="006236F3" w:rsidRDefault="006236F3" w:rsidP="006236F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236F3" w:rsidRDefault="006236F3" w:rsidP="006236F3">
      <w:pPr>
        <w:pStyle w:val="BillDots"/>
        <w:tabs>
          <w:tab w:val="clear" w:pos="216"/>
          <w:tab w:val="clear" w:pos="432"/>
          <w:tab w:val="clear" w:pos="648"/>
          <w:tab w:val="clear" w:pos="864"/>
          <w:tab w:val="clear" w:pos="1080"/>
          <w:tab w:val="clear" w:pos="1296"/>
          <w:tab w:val="clear" w:pos="5904"/>
          <w:tab w:val="left" w:pos="3024"/>
        </w:tabs>
      </w:pPr>
      <w:r>
        <w:tab/>
        <w:t>Harry Bell</w:t>
      </w:r>
    </w:p>
    <w:p w:rsidR="006236F3" w:rsidRPr="006236F3" w:rsidRDefault="006236F3" w:rsidP="006236F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236F3" w:rsidRDefault="006236F3">
      <w:pPr>
        <w:pStyle w:val="BillDots"/>
      </w:pPr>
    </w:p>
    <w:p w:rsidR="006236F3" w:rsidRDefault="006236F3">
      <w:pPr>
        <w:pStyle w:val="BillDots"/>
        <w:sectPr w:rsidR="006236F3"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It </w:t>
      </w:r>
      <w:r w:rsidR="00EC13AE">
        <w:t>is proposed that Section</w:t>
      </w:r>
      <w:r>
        <w:t xml:space="preserve"> 1, Article II of the Constitution of this State be amended to read:</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II of the Constitution of this State be amended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7D7" w:rsidRDefault="009A47D7" w:rsidP="0075130D">
      <w:pPr>
        <w:suppressAutoHyphens/>
      </w:pP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7D7" w:rsidRDefault="0054114A">
      <w:r>
        <w:separator/>
      </w:r>
    </w:p>
  </w:endnote>
  <w:endnote w:type="continuationSeparator" w:id="1">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C0015A-267E-40BB-9201-0642D50D7CC4}"/>
    <w:embedBold r:id="rId2" w:fontKey="{E1F47287-A79E-4D6B-A5BA-A388C45A0D08}"/>
    <w:embedItalic r:id="rId3" w:fontKey="{553EB830-D5F8-4FBA-81ED-61D27F9459D0}"/>
  </w:font>
  <w:font w:name="Calibri">
    <w:panose1 w:val="020F0502020204030204"/>
    <w:charset w:val="00"/>
    <w:family w:val="swiss"/>
    <w:pitch w:val="variable"/>
    <w:sig w:usb0="A00002EF" w:usb1="4000207B" w:usb2="00000000" w:usb3="00000000" w:csb0="0000009F" w:csb1="00000000"/>
    <w:embedRegular r:id="rId4" w:fontKey="{918A1E69-14EB-41C4-94AE-B244A60A24AF}"/>
  </w:font>
  <w:font w:name="Tahoma">
    <w:panose1 w:val="020B0604030504040204"/>
    <w:charset w:val="00"/>
    <w:family w:val="swiss"/>
    <w:pitch w:val="variable"/>
    <w:sig w:usb0="61002A87" w:usb1="80000000" w:usb2="00000008" w:usb3="00000000" w:csb0="000101FF" w:csb1="00000000"/>
    <w:embedRegular r:id="rId5" w:fontKey="{B336DE48-77B6-458C-A925-2103163741FA}"/>
  </w:font>
  <w:font w:name="Wingdings">
    <w:panose1 w:val="05000000000000000000"/>
    <w:charset w:val="02"/>
    <w:family w:val="auto"/>
    <w:pitch w:val="variable"/>
    <w:sig w:usb0="00000000" w:usb1="10000000" w:usb2="00000000" w:usb3="00000000" w:csb0="80000000" w:csb1="00000000"/>
    <w:embedRegular r:id="rId6" w:fontKey="{4807AABA-11B0-4BE8-9BA5-EB6FC2974A5A}"/>
  </w:font>
  <w:font w:name="Cambria">
    <w:panose1 w:val="02040503050406030204"/>
    <w:charset w:val="00"/>
    <w:family w:val="roman"/>
    <w:pitch w:val="variable"/>
    <w:sig w:usb0="A00002EF" w:usb1="4000004B" w:usb2="00000000" w:usb3="00000000" w:csb0="0000009F" w:csb1="00000000"/>
    <w:embedRegular r:id="rId7" w:fontKey="{973B1E3C-A19B-408E-8166-A54F57564A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75130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7513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7D7" w:rsidRDefault="0054114A">
      <w:r>
        <w:separator/>
      </w:r>
    </w:p>
  </w:footnote>
  <w:footnote w:type="continuationSeparator" w:id="1">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1332EF"/>
    <w:rsid w:val="001807E9"/>
    <w:rsid w:val="0054114A"/>
    <w:rsid w:val="006236F3"/>
    <w:rsid w:val="0062741B"/>
    <w:rsid w:val="00712E8E"/>
    <w:rsid w:val="0075130D"/>
    <w:rsid w:val="009A47D7"/>
    <w:rsid w:val="00A00167"/>
    <w:rsid w:val="00EC13AE"/>
    <w:rsid w:val="00F30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nhideWhenUsed/>
    <w:rsid w:val="009A47D7"/>
    <w:pPr>
      <w:tabs>
        <w:tab w:val="center" w:pos="4320"/>
        <w:tab w:val="right" w:pos="8640"/>
      </w:tabs>
    </w:pPr>
  </w:style>
  <w:style w:type="character" w:customStyle="1" w:styleId="HeaderChar">
    <w:name w:val="Header Char"/>
    <w:basedOn w:val="DefaultParagraphFont"/>
    <w:link w:val="Header"/>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02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3181</Characters>
  <Application>Microsoft Office Word</Application>
  <DocSecurity>0</DocSecurity>
  <Lines>113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2009-01-15T15:36:00Z</cp:lastPrinted>
  <dcterms:created xsi:type="dcterms:W3CDTF">2009-05-06T22:34:00Z</dcterms:created>
  <dcterms:modified xsi:type="dcterms:W3CDTF">2009-05-06T22:34:00Z</dcterms:modified>
</cp:coreProperties>
</file>