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w:t>
      </w:r>
      <w:r>
        <w:rPr>
          <w:rFonts w:eastAsiaTheme="minorHAnsi"/>
          <w:color w:val="000000" w:themeColor="text1"/>
          <w:szCs w:val="22"/>
          <w:u w:color="000000" w:themeColor="text1"/>
        </w:rPr>
        <w:t xml:space="preserve"> THE PICKENS HIGH SCHOOL “LADY BLUE FLAME” VOLLEYBALL TEAM FOR ITS OUTSTANDING SEASON AND FOR CAPTURING THE 2008 CLASS AAA STATE CHAMPIONSHIP, AND TO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the Pickens High School “Lady Blue Flame” volleyball team defeated Hilton Head on November 8, 2008, at White Knoll High School, to capture the 2008 </w:t>
      </w:r>
      <w:r>
        <w:rPr>
          <w:rFonts w:eastAsiaTheme="minorHAnsi"/>
          <w:color w:val="000000" w:themeColor="text1"/>
          <w:szCs w:val="22"/>
          <w:u w:color="000000" w:themeColor="text1"/>
        </w:rPr>
        <w:t>Class 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Jennifer Gravely and Assistant Coach Kerry Lightner, with grueling practices, hard work, and determination, built their volleyball program into a championship team and have kept it that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30</w:t>
      </w:r>
      <w:r>
        <w:rPr>
          <w:rFonts w:eastAsiaTheme="minorHAnsi"/>
          <w:color w:val="000000" w:themeColor="text1"/>
          <w:szCs w:val="22"/>
          <w:u w:color="000000" w:themeColor="text1"/>
        </w:rPr>
        <w:noBreakHyphen/>
        <w:t>3 season for the Pickens High School players, undefeated in region play since 1999, and marks their thirteenth state championship, a record that proves the team is a perennial powerhouse to be reckoned with;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team picked up other titles throughout the season, such as their win in the Tournament of Champions’ Silver Division and their first</w:t>
      </w:r>
      <w:r>
        <w:rPr>
          <w:rFonts w:eastAsiaTheme="minorHAnsi"/>
          <w:color w:val="000000" w:themeColor="text1"/>
          <w:szCs w:val="22"/>
          <w:u w:color="000000" w:themeColor="text1"/>
        </w:rPr>
        <w:noBreakHyphen/>
        <w:t>place finish at the Pickens Invitational Tournament;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luster to an already scintillating season, Mary Willis was named All</w:t>
      </w:r>
      <w:r>
        <w:rPr>
          <w:rFonts w:eastAsiaTheme="minorHAnsi"/>
          <w:color w:val="000000" w:themeColor="text1"/>
          <w:szCs w:val="22"/>
          <w:u w:color="000000" w:themeColor="text1"/>
        </w:rPr>
        <w:noBreakHyphen/>
        <w:t>Region and a CAWS All</w:t>
      </w:r>
      <w:r>
        <w:rPr>
          <w:rFonts w:eastAsiaTheme="minorHAnsi"/>
          <w:color w:val="000000" w:themeColor="text1"/>
          <w:szCs w:val="22"/>
          <w:u w:color="000000" w:themeColor="text1"/>
        </w:rPr>
        <w:noBreakHyphen/>
        <w:t>Star and played the All</w:t>
      </w:r>
      <w:r>
        <w:rPr>
          <w:rFonts w:eastAsiaTheme="minorHAnsi"/>
          <w:color w:val="000000" w:themeColor="text1"/>
          <w:szCs w:val="22"/>
          <w:u w:color="000000" w:themeColor="text1"/>
        </w:rPr>
        <w:noBreakHyphen/>
        <w:t>Tournament Pickens Invitational; Melle Morgan was selected as a CAWS All</w:t>
      </w:r>
      <w:r>
        <w:rPr>
          <w:rFonts w:eastAsiaTheme="minorHAnsi"/>
          <w:color w:val="000000" w:themeColor="text1"/>
          <w:szCs w:val="22"/>
          <w:u w:color="000000" w:themeColor="text1"/>
        </w:rPr>
        <w:noBreakHyphen/>
        <w:t>Star; Kara Morgan was tapped as a CAWS All</w:t>
      </w:r>
      <w:r>
        <w:rPr>
          <w:rFonts w:eastAsiaTheme="minorHAnsi"/>
          <w:color w:val="000000" w:themeColor="text1"/>
          <w:szCs w:val="22"/>
          <w:u w:color="000000" w:themeColor="text1"/>
        </w:rPr>
        <w:noBreakHyphen/>
        <w:t>State and an All</w:t>
      </w:r>
      <w:r>
        <w:rPr>
          <w:rFonts w:eastAsiaTheme="minorHAnsi"/>
          <w:color w:val="000000" w:themeColor="text1"/>
          <w:szCs w:val="22"/>
          <w:u w:color="000000" w:themeColor="text1"/>
        </w:rPr>
        <w:noBreakHyphen/>
        <w:t xml:space="preserve">Region player, was named </w:t>
      </w:r>
      <w:r>
        <w:rPr>
          <w:rFonts w:eastAsiaTheme="minorHAnsi"/>
          <w:i/>
          <w:color w:val="000000" w:themeColor="text1"/>
          <w:szCs w:val="22"/>
          <w:u w:color="000000" w:themeColor="text1"/>
        </w:rPr>
        <w:t xml:space="preserve">High </w:t>
      </w:r>
      <w:r>
        <w:rPr>
          <w:rFonts w:eastAsiaTheme="minorHAnsi"/>
          <w:i/>
          <w:color w:val="000000" w:themeColor="text1"/>
          <w:szCs w:val="22"/>
          <w:u w:color="000000" w:themeColor="text1"/>
        </w:rPr>
        <w:lastRenderedPageBreak/>
        <w:t>School Sports Report</w:t>
      </w:r>
      <w:r>
        <w:rPr>
          <w:rFonts w:eastAsiaTheme="minorHAnsi"/>
          <w:color w:val="000000" w:themeColor="text1"/>
          <w:szCs w:val="22"/>
          <w:u w:color="000000" w:themeColor="text1"/>
        </w:rPr>
        <w:t>’</w:t>
      </w:r>
      <w:r>
        <w:rPr>
          <w:rFonts w:eastAsiaTheme="minorHAnsi"/>
          <w:i/>
          <w:color w:val="000000" w:themeColor="text1"/>
          <w:szCs w:val="22"/>
          <w:u w:color="000000" w:themeColor="text1"/>
        </w:rPr>
        <w:t>s</w:t>
      </w:r>
      <w:r>
        <w:rPr>
          <w:rFonts w:eastAsiaTheme="minorHAnsi"/>
          <w:color w:val="000000" w:themeColor="text1"/>
          <w:szCs w:val="22"/>
          <w:u w:color="000000" w:themeColor="text1"/>
        </w:rPr>
        <w:t xml:space="preserve"> AAA Player of the Year and All</w:t>
      </w:r>
      <w:r>
        <w:rPr>
          <w:rFonts w:eastAsiaTheme="minorHAnsi"/>
          <w:color w:val="000000" w:themeColor="text1"/>
          <w:szCs w:val="22"/>
          <w:u w:color="000000" w:themeColor="text1"/>
        </w:rPr>
        <w:noBreakHyphen/>
        <w:t>Tournament at the Tournament of Champions, and played in the All</w:t>
      </w:r>
      <w:r>
        <w:rPr>
          <w:rFonts w:eastAsiaTheme="minorHAnsi"/>
          <w:color w:val="000000" w:themeColor="text1"/>
          <w:szCs w:val="22"/>
          <w:u w:color="000000" w:themeColor="text1"/>
        </w:rPr>
        <w:noBreakHyphen/>
        <w:t>Tournament Pickens Invitational and Border Bash Tournament; Cassie Gravely was named CAWS All</w:t>
      </w:r>
      <w:r>
        <w:rPr>
          <w:rFonts w:eastAsiaTheme="minorHAnsi"/>
          <w:color w:val="000000" w:themeColor="text1"/>
          <w:szCs w:val="22"/>
          <w:u w:color="000000" w:themeColor="text1"/>
        </w:rPr>
        <w:noBreakHyphen/>
        <w:t>State and played the All</w:t>
      </w:r>
      <w:r>
        <w:rPr>
          <w:rFonts w:eastAsiaTheme="minorHAnsi"/>
          <w:color w:val="000000" w:themeColor="text1"/>
          <w:szCs w:val="22"/>
          <w:u w:color="000000" w:themeColor="text1"/>
        </w:rPr>
        <w:noBreakHyphen/>
        <w:t>Tournament Pickens Invitational and Border Bash Tournament; and Hillary Gambrell played the All</w:t>
      </w:r>
      <w:r>
        <w:rPr>
          <w:rFonts w:eastAsiaTheme="minorHAnsi"/>
          <w:color w:val="000000" w:themeColor="text1"/>
          <w:szCs w:val="22"/>
          <w:u w:color="000000" w:themeColor="text1"/>
        </w:rPr>
        <w:noBreakHyphen/>
        <w:t>Tournament Pickens Invitational;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w:t>
      </w:r>
      <w:r>
        <w:rPr>
          <w:rFonts w:eastAsiaTheme="minorHAnsi"/>
          <w:i/>
          <w:color w:val="000000" w:themeColor="text1"/>
          <w:szCs w:val="22"/>
          <w:u w:color="000000" w:themeColor="text1"/>
        </w:rPr>
        <w:t>High School Sports Report</w:t>
      </w:r>
      <w:r>
        <w:rPr>
          <w:rFonts w:eastAsiaTheme="minorHAnsi"/>
          <w:color w:val="000000" w:themeColor="text1"/>
          <w:szCs w:val="22"/>
          <w:u w:color="000000" w:themeColor="text1"/>
        </w:rPr>
        <w:t>’</w:t>
      </w:r>
      <w:r>
        <w:rPr>
          <w:rFonts w:eastAsiaTheme="minorHAnsi"/>
          <w:i/>
          <w:color w:val="000000" w:themeColor="text1"/>
          <w:szCs w:val="22"/>
          <w:u w:color="000000" w:themeColor="text1"/>
        </w:rPr>
        <w:t xml:space="preserve">s </w:t>
      </w:r>
      <w:r>
        <w:rPr>
          <w:rFonts w:eastAsiaTheme="minorHAnsi"/>
          <w:color w:val="000000" w:themeColor="text1"/>
          <w:szCs w:val="22"/>
          <w:u w:color="000000" w:themeColor="text1"/>
        </w:rPr>
        <w:t>Class AAA Coach of the Year for 2008, Coach Jennifer Gravely added another jewel to the Lady Blue Flame’s volleyball crown;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Pickens High School volleyball team has brought great pride and recognition to its school and community, and the General Assembly is pleased to have this opportunity to recognize such a wonderful group of young women.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General Assembly, by this resolution, </w:t>
      </w:r>
      <w:r>
        <w:t>recognize and commend</w:t>
      </w:r>
      <w:r>
        <w:rPr>
          <w:rFonts w:eastAsiaTheme="minorHAnsi"/>
          <w:color w:val="000000" w:themeColor="text1"/>
          <w:szCs w:val="22"/>
          <w:u w:color="000000" w:themeColor="text1"/>
        </w:rPr>
        <w:t xml:space="preserve"> the Pickens High School “Lady Blue Flame” volleyball team for its outstanding season and for capturing the 2008 Class AAA State Championship, and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Principal Marion Lawson and Coach Jennifer Gravely of Pickens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2973F5-45AA-4738-816E-D4A8BB255A2D}"/>
    <w:embedBold r:id="rId2" w:fontKey="{E96E53B9-D469-4022-B600-640710262432}"/>
    <w:embedItalic r:id="rId3" w:fontKey="{165F1BE2-F756-40B5-B83A-5F4A5E55DA0C}"/>
  </w:font>
  <w:font w:name="Calibri">
    <w:panose1 w:val="020F0502020204030204"/>
    <w:charset w:val="00"/>
    <w:family w:val="swiss"/>
    <w:pitch w:val="variable"/>
    <w:sig w:usb0="A00002EF" w:usb1="4000207B" w:usb2="00000000" w:usb3="00000000" w:csb0="0000009F" w:csb1="00000000"/>
    <w:embedRegular r:id="rId4" w:fontKey="{21642D49-E715-4102-A9FA-0330573A25A2}"/>
    <w:embedItalic r:id="rId5" w:fontKey="{5726E270-C26E-4314-8D50-CBB9E0C8CF2C}"/>
  </w:font>
  <w:font w:name="Tahoma">
    <w:panose1 w:val="020B0604030504040204"/>
    <w:charset w:val="00"/>
    <w:family w:val="swiss"/>
    <w:pitch w:val="variable"/>
    <w:sig w:usb0="61002A87" w:usb1="80000000" w:usb2="00000008" w:usb3="00000000" w:csb0="000101FF" w:csb1="00000000"/>
    <w:embedRegular r:id="rId6" w:fontKey="{3DB8731A-9458-4754-8F10-477645689910}"/>
  </w:font>
  <w:font w:name="Cambria">
    <w:panose1 w:val="02040503050406030204"/>
    <w:charset w:val="00"/>
    <w:family w:val="roman"/>
    <w:pitch w:val="variable"/>
    <w:sig w:usb0="A00002EF" w:usb1="4000004B" w:usb2="00000000" w:usb3="00000000" w:csb0="0000009F" w:csb1="00000000"/>
    <w:embedRegular r:id="rId7" w:fontKey="{DF1370E6-1F8D-44AF-AEBF-FE00AAD2C8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95AHB09"/>
    <w:docVar w:name="CoverBillType" w:val="c"/>
    <w:docVar w:name="docpath" w:val="L:\Council\bills\RM\1095AHB09.DOCX"/>
    <w:docVar w:name="dvBillNumber" w:val="351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2009-02-12T14:32:00Z</cp:lastPrinted>
  <dcterms:created xsi:type="dcterms:W3CDTF">2009-02-12T16:28:00Z</dcterms:created>
  <dcterms:modified xsi:type="dcterms:W3CDTF">2009-02-12T16:28:00Z</dcterms:modified>
</cp:coreProperties>
</file>