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93B" w:rsidRDefault="00E4093B">
      <w:pPr>
        <w:pStyle w:val="BillDots"/>
      </w:pPr>
      <w:r>
        <w:t>INTRODUCED</w:t>
      </w:r>
    </w:p>
    <w:p w:rsidR="00E4093B" w:rsidRDefault="00E4093B">
      <w:pPr>
        <w:pStyle w:val="BillDots"/>
      </w:pPr>
      <w:r>
        <w:t>February 25, 2009</w:t>
      </w:r>
    </w:p>
    <w:p w:rsidR="00E4093B" w:rsidRDefault="00E4093B">
      <w:pPr>
        <w:pStyle w:val="BillDots"/>
      </w:pPr>
    </w:p>
    <w:p w:rsidR="00E4093B" w:rsidRPr="00E4093B" w:rsidRDefault="00E4093B" w:rsidP="00E4093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3575</w:t>
      </w:r>
    </w:p>
    <w:p w:rsidR="00E4093B" w:rsidRDefault="00E4093B">
      <w:pPr>
        <w:pStyle w:val="BillDots"/>
      </w:pPr>
    </w:p>
    <w:p w:rsidR="00E4093B" w:rsidRDefault="00E4093B">
      <w:pPr>
        <w:pStyle w:val="BillDots"/>
      </w:pPr>
      <w:r>
        <w:t>Introduced by Reps. Hearn, Barfield, Hardwick, Clemmons, Edge and Viers</w:t>
      </w:r>
    </w:p>
    <w:p w:rsidR="00E4093B" w:rsidRDefault="00E4093B">
      <w:pPr>
        <w:pStyle w:val="BillDots"/>
      </w:pPr>
    </w:p>
    <w:p w:rsidR="00E4093B" w:rsidRDefault="00E4093B">
      <w:pPr>
        <w:pStyle w:val="BillDots"/>
      </w:pPr>
      <w:r>
        <w:t>L. Printed 2/25/09--S.</w:t>
      </w:r>
    </w:p>
    <w:p w:rsidR="00E4093B" w:rsidRDefault="00E4093B">
      <w:pPr>
        <w:pStyle w:val="BillDots"/>
      </w:pPr>
      <w:r>
        <w:t>Read the first time February 25, 2009.</w:t>
      </w:r>
    </w:p>
    <w:p w:rsidR="00E4093B" w:rsidRPr="00E4093B" w:rsidRDefault="00E4093B" w:rsidP="00E4093B">
      <w:pPr>
        <w:pStyle w:val="BillDots"/>
        <w:jc w:val="center"/>
      </w:pPr>
      <w:r>
        <w:rPr>
          <w:u w:val="single"/>
        </w:rPr>
        <w:t>            </w:t>
      </w:r>
    </w:p>
    <w:p w:rsidR="00E4093B" w:rsidRDefault="00E4093B">
      <w:pPr>
        <w:pStyle w:val="BillDots"/>
      </w:pPr>
    </w:p>
    <w:p w:rsidR="000938A5" w:rsidRDefault="000938A5">
      <w:pPr>
        <w:pStyle w:val="BillDots"/>
        <w:sectPr w:rsidR="000938A5" w:rsidSect="000938A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F0C03" w:rsidRDefault="002F0C03">
      <w:pPr>
        <w:pStyle w:val="BillDots"/>
      </w:pPr>
    </w:p>
    <w:p w:rsidR="002F0C03" w:rsidRDefault="002F0C03">
      <w:pPr>
        <w:pStyle w:val="Numbersforbills"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ACT 287 OF 1989, AS AMENDED, RELATING TO THE MEMBERSHIP OF THE HORRY COUNTY BOARD OF EDUCATION, SO AS TO PROVIDE THAT THE TERM OF OFFICE OF A NEWLY ELECTED MEMBER OF THE HORRY COUNTY BOARD OF EDUCATION MUST COMMENCE UPON THE DATE OF THE FIRST MEETING OF THE BOARD IN JANUARY FOLLOWING THE NOVEMBER ELECTION.</w:t>
      </w: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Act 287 of 1989, as last amended by Act 178 of 1997, is further amended by adding a paragraph at the end of SECTION 2 to read:</w:t>
      </w: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“Notwithstanding Section 59</w:t>
      </w:r>
      <w:r>
        <w:noBreakHyphen/>
        <w:t>19</w:t>
      </w:r>
      <w:r>
        <w:noBreakHyphen/>
        <w:t>315 of the 1976 Code, the term of office of a newly elected member of the Horry County Board of Education must commence upon the date of the first meeting of the board in January following the November election.”</w:t>
      </w:r>
    </w:p>
    <w:p w:rsidR="002F0C03" w:rsidRDefault="002F0C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F0C03" w:rsidRDefault="00093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0C03" w:rsidRDefault="002F0C03" w:rsidP="005F6303">
      <w:pPr>
        <w:suppressAutoHyphens/>
      </w:pPr>
    </w:p>
    <w:sectPr w:rsidR="002F0C03" w:rsidSect="000938A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C03" w:rsidRDefault="000938A5">
      <w:r>
        <w:separator/>
      </w:r>
    </w:p>
  </w:endnote>
  <w:endnote w:type="continuationSeparator" w:id="1">
    <w:p w:rsidR="002F0C03" w:rsidRDefault="000938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B49578-9271-4873-BC3E-C702440D390A}"/>
    <w:embedBold r:id="rId2" w:fontKey="{35E27840-BA4A-4621-8514-9B9C382D2F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39EDA16-1DFE-4804-834F-9B3225EF82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8086180-9BFB-4653-B4AD-E9BFD9148B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1CA50C4-5975-47CA-A864-071051CAA5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C03" w:rsidRDefault="00093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[3575-</w:t>
    </w:r>
    <w:fldSimple w:instr=" PAGE  \* MERGEFORMAT ">
      <w:r w:rsidR="005F6303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8A5" w:rsidRDefault="000938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[3575]</w:t>
    </w:r>
    <w:r>
      <w:tab/>
    </w:r>
    <w:fldSimple w:instr=" PAGE  \* MERGEFORMAT ">
      <w:r w:rsidR="005F630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C03" w:rsidRDefault="000938A5">
      <w:r>
        <w:separator/>
      </w:r>
    </w:p>
  </w:footnote>
  <w:footnote w:type="continuationSeparator" w:id="1">
    <w:p w:rsidR="002F0C03" w:rsidRDefault="000938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250BH09"/>
    <w:docVar w:name="CoverBillType" w:val="b"/>
    <w:docVar w:name="docpath" w:val="L:\Council\bills\NBD\11250BH09.DOCX"/>
    <w:docVar w:name="dvBillNumber" w:val="357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F0C03"/>
    <w:rsid w:val="000938A5"/>
    <w:rsid w:val="002F0C03"/>
    <w:rsid w:val="005F6303"/>
    <w:rsid w:val="006809A3"/>
    <w:rsid w:val="00A82265"/>
    <w:rsid w:val="00E27673"/>
    <w:rsid w:val="00E40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C03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0C03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C03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2F0C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0C03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2F0C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0C03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F0C03"/>
  </w:style>
  <w:style w:type="character" w:styleId="LineNumber">
    <w:name w:val="line number"/>
    <w:basedOn w:val="DefaultParagraphFont"/>
    <w:uiPriority w:val="99"/>
    <w:semiHidden/>
    <w:unhideWhenUsed/>
    <w:rsid w:val="002F0C03"/>
  </w:style>
  <w:style w:type="paragraph" w:customStyle="1" w:styleId="BillDots">
    <w:name w:val="Bill Dots"/>
    <w:basedOn w:val="Normal"/>
    <w:qFormat/>
    <w:rsid w:val="002F0C03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2F0C03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C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C03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2767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868</Characters>
  <Application>Microsoft Office Word</Application>
  <DocSecurity>0</DocSecurity>
  <Lines>48</Lines>
  <Paragraphs>16</Paragraphs>
  <ScaleCrop>false</ScaleCrop>
  <Company> </Company>
  <LinksUpToDate>false</LinksUpToDate>
  <CharactersWithSpaces>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MC</cp:lastModifiedBy>
  <cp:revision>2</cp:revision>
  <cp:lastPrinted>2009-02-17T15:04:00Z</cp:lastPrinted>
  <dcterms:created xsi:type="dcterms:W3CDTF">2009-02-25T23:36:00Z</dcterms:created>
  <dcterms:modified xsi:type="dcterms:W3CDTF">2009-02-25T23:36:00Z</dcterms:modified>
</cp:coreProperties>
</file>