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LORETTA PRICE, OF LEXINGTON COUNTY, FOR HER OUTSTANDING COMMUNITY SERVICE, AND TO RECOGNIZE AND COMMEND HER AS AN ARTICULATE SPOKESPERSON FOR THE AFRICAN-AMERICAN COMMUNITY DURING THE CELEBRATION OF BLACK HISTORY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Loretta Price, of Lexington County, stands high among their number, much admired for her years of unceasing effort to make the Chapin area a better place to live;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3, 1938 in Newberry County, Mrs. Price grew up in Little Mountain. She married Virgil Price, now deceased, and with him raised a fine family of six children, Linda Davis, Pamela Parks, Virgil Randy Price, Ronald Price, Trani Price, and Tony Price, who have given their parents the joy of ten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1940s, her husband started Chapin Drycleaners, the oldest minority</w:t>
      </w:r>
      <w:r>
        <w:noBreakHyphen/>
        <w:t>owned business in Chapin. The entire Price family became thoroughly involved in the Chapin community, with all the children attending Chapin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her active commitment to the Chapin community, Loretta Price is a big supporter and member of the Chapin Chamber of Commerce, and, recognizing the need, she has worked diligently to make Chapin a drug</w:t>
      </w:r>
      <w:r>
        <w:noBreakHyphen/>
        <w:t>free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she has proven a persuasive spokesperson for the African-American community and so has earned yet further respect from her fellow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her efforts, her community has inducted Loretta Price into the Chapin Hall of Fame, and Chapin High School will honor her during a Black History Month program on February 27,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Loretta Price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Loretta Price, of Lexington County, for her outstanding community service, and recognize and commend her as an articulate spokesperson for the African-American community during the celebration of Black History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Loretta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C3ED02-562C-406E-AB62-9F200468436C}"/>
    <w:embedBold r:id="rId2" w:fontKey="{5621E032-A192-4D21-96FA-F5A04DB0D691}"/>
  </w:font>
  <w:font w:name="Calibri">
    <w:panose1 w:val="020F0502020204030204"/>
    <w:charset w:val="00"/>
    <w:family w:val="swiss"/>
    <w:pitch w:val="variable"/>
    <w:sig w:usb0="A00002EF" w:usb1="4000207B" w:usb2="00000000" w:usb3="00000000" w:csb0="0000009F" w:csb1="00000000"/>
    <w:embedRegular r:id="rId3" w:fontKey="{955373A6-A781-4CA6-9CC4-31EDD9D280BF}"/>
  </w:font>
  <w:font w:name="Tahoma">
    <w:panose1 w:val="020B0604030504040204"/>
    <w:charset w:val="00"/>
    <w:family w:val="swiss"/>
    <w:pitch w:val="variable"/>
    <w:sig w:usb0="61002A87" w:usb1="80000000" w:usb2="00000008" w:usb3="00000000" w:csb0="000101FF" w:csb1="00000000"/>
    <w:embedRegular r:id="rId4" w:fontKey="{BE6D1CA0-CA84-430C-A64B-57C1718B63C1}"/>
  </w:font>
  <w:font w:name="Cambria">
    <w:panose1 w:val="02040503050406030204"/>
    <w:charset w:val="00"/>
    <w:family w:val="roman"/>
    <w:pitch w:val="variable"/>
    <w:sig w:usb0="A00002EF" w:usb1="4000004B" w:usb2="00000000" w:usb3="00000000" w:csb0="0000009F" w:csb1="00000000"/>
    <w:embedRegular r:id="rId5" w:fontKey="{C2BE6BB1-E5F2-4CD2-B26F-8DF591420D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HTC09"/>
    <w:docVar w:name="CoverBillType" w:val="r"/>
    <w:docVar w:name="docpath" w:val="L:\Council\bills\RM\1112HTC09.DOCX"/>
    <w:docVar w:name="dvBillNumber" w:val="358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2009-02-18T21:52:00Z</cp:lastPrinted>
  <dcterms:created xsi:type="dcterms:W3CDTF">2009-02-19T15:48:00Z</dcterms:created>
  <dcterms:modified xsi:type="dcterms:W3CDTF">2009-02-19T15:48:00Z</dcterms:modified>
</cp:coreProperties>
</file>