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6E" w:rsidRDefault="00390A6E" w:rsidP="00390A6E">
      <w:pPr>
        <w:pStyle w:val="BillDots"/>
      </w:pPr>
      <w:r>
        <w:t>AMENDED</w:t>
      </w:r>
    </w:p>
    <w:p w:rsidR="00390A6E" w:rsidRDefault="00390A6E" w:rsidP="00390A6E">
      <w:pPr>
        <w:pStyle w:val="BillDots"/>
      </w:pPr>
      <w:r>
        <w:t>March 5, 2009</w:t>
      </w:r>
    </w:p>
    <w:p w:rsidR="00390A6E" w:rsidRDefault="00390A6E" w:rsidP="00390A6E">
      <w:pPr>
        <w:pStyle w:val="BillDots"/>
      </w:pPr>
    </w:p>
    <w:p w:rsidR="00390A6E" w:rsidRPr="00390A6E" w:rsidRDefault="00390A6E" w:rsidP="00390A6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3581</w:t>
      </w:r>
    </w:p>
    <w:p w:rsidR="00390A6E" w:rsidRDefault="00390A6E" w:rsidP="00390A6E">
      <w:pPr>
        <w:pStyle w:val="BillDots"/>
      </w:pPr>
    </w:p>
    <w:p w:rsidR="00390A6E" w:rsidRDefault="00390A6E" w:rsidP="00390A6E">
      <w:pPr>
        <w:pStyle w:val="BillDots"/>
        <w:jc w:val="center"/>
      </w:pPr>
      <w:r>
        <w:t>Introduced by Rep. Cooper</w:t>
      </w:r>
    </w:p>
    <w:p w:rsidR="00390A6E" w:rsidRDefault="00390A6E" w:rsidP="00390A6E">
      <w:pPr>
        <w:pStyle w:val="BillDots"/>
      </w:pPr>
    </w:p>
    <w:p w:rsidR="00390A6E" w:rsidRDefault="00390A6E" w:rsidP="00390A6E">
      <w:pPr>
        <w:pStyle w:val="BillDots"/>
      </w:pPr>
      <w:r>
        <w:t>S. Printed 3/5/09--H.</w:t>
      </w:r>
    </w:p>
    <w:p w:rsidR="00390A6E" w:rsidRDefault="00390A6E" w:rsidP="00390A6E">
      <w:pPr>
        <w:pStyle w:val="BillDots"/>
      </w:pPr>
      <w:r>
        <w:t>Read the first time February 19, 2009.</w:t>
      </w:r>
    </w:p>
    <w:p w:rsidR="00390A6E" w:rsidRPr="00390A6E" w:rsidRDefault="00390A6E" w:rsidP="00390A6E">
      <w:pPr>
        <w:pStyle w:val="BillDots"/>
        <w:jc w:val="center"/>
      </w:pPr>
      <w:r>
        <w:rPr>
          <w:u w:val="single"/>
        </w:rPr>
        <w:t>            </w:t>
      </w:r>
    </w:p>
    <w:p w:rsidR="00ED6B24" w:rsidRPr="00ED6B24" w:rsidRDefault="00ED6B24" w:rsidP="002D6465">
      <w:pPr>
        <w:pStyle w:val="BillDots"/>
      </w:pPr>
    </w:p>
    <w:p w:rsidR="009F3BE4" w:rsidRPr="009F3BE4" w:rsidRDefault="009F3BE4" w:rsidP="009F3BE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9F3BE4" w:rsidRPr="00EB064A" w:rsidRDefault="009F3BE4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B064A">
        <w:rPr>
          <w:szCs w:val="22"/>
        </w:rPr>
        <w:t>ESTIMATED FISCAL IMPACT ON GENERAL FUND EXPENDITURES:</w:t>
      </w:r>
    </w:p>
    <w:p w:rsidR="009F3BE4" w:rsidRPr="00EB064A" w:rsidRDefault="009F3BE4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EB064A">
        <w:rPr>
          <w:szCs w:val="22"/>
        </w:rPr>
        <w:t>$0 (No additional expenditures or savings are expected)</w:t>
      </w:r>
    </w:p>
    <w:p w:rsidR="009F3BE4" w:rsidRPr="00EB064A" w:rsidRDefault="009F3BE4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B064A">
        <w:rPr>
          <w:szCs w:val="22"/>
        </w:rPr>
        <w:t>ESTIMATED FISCAL IMPACT ON FEDERAL &amp; OTHER FUND EXPENDITURES:</w:t>
      </w:r>
    </w:p>
    <w:p w:rsidR="009F3BE4" w:rsidRPr="00EB064A" w:rsidRDefault="009F3BE4" w:rsidP="009F3BE4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EB064A">
        <w:rPr>
          <w:szCs w:val="22"/>
        </w:rPr>
        <w:t>$0 (No additional expenditures or savings are expected)</w:t>
      </w:r>
      <w:bookmarkStart w:id="2" w:name="c"/>
      <w:bookmarkEnd w:id="2"/>
    </w:p>
    <w:p w:rsidR="009F3BE4" w:rsidRPr="00EB064A" w:rsidRDefault="009F3BE4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B064A">
        <w:rPr>
          <w:b/>
          <w:szCs w:val="22"/>
        </w:rPr>
        <w:t>EXPLANATION OF IMPACT:</w:t>
      </w:r>
    </w:p>
    <w:p w:rsidR="00126143" w:rsidRDefault="009F3BE4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  <w:t>A review of t</w:t>
      </w:r>
      <w:r w:rsidRPr="00EB064A">
        <w:rPr>
          <w:szCs w:val="22"/>
        </w:rPr>
        <w:t xml:space="preserve">his </w:t>
      </w:r>
      <w:r>
        <w:rPr>
          <w:szCs w:val="22"/>
        </w:rPr>
        <w:t>bi</w:t>
      </w:r>
      <w:r w:rsidRPr="00EB064A">
        <w:rPr>
          <w:szCs w:val="22"/>
        </w:rPr>
        <w:t xml:space="preserve">ll </w:t>
      </w:r>
      <w:r>
        <w:rPr>
          <w:szCs w:val="22"/>
        </w:rPr>
        <w:t xml:space="preserve">indicates there will be </w:t>
      </w:r>
      <w:r w:rsidRPr="00EB064A">
        <w:rPr>
          <w:szCs w:val="22"/>
        </w:rPr>
        <w:t xml:space="preserve">no </w:t>
      </w:r>
      <w:r>
        <w:rPr>
          <w:szCs w:val="22"/>
        </w:rPr>
        <w:t xml:space="preserve">direct </w:t>
      </w:r>
      <w:r w:rsidRPr="00EB064A">
        <w:rPr>
          <w:szCs w:val="22"/>
        </w:rPr>
        <w:t>impact on the Ge</w:t>
      </w:r>
      <w:r>
        <w:rPr>
          <w:szCs w:val="22"/>
        </w:rPr>
        <w:t>neral Fund of the State or on f</w:t>
      </w:r>
      <w:r w:rsidRPr="00EB064A">
        <w:rPr>
          <w:szCs w:val="22"/>
        </w:rPr>
        <w:t xml:space="preserve">ederal and/or </w:t>
      </w:r>
      <w:r>
        <w:rPr>
          <w:szCs w:val="22"/>
        </w:rPr>
        <w:t>o</w:t>
      </w:r>
      <w:r w:rsidRPr="00EB064A">
        <w:rPr>
          <w:szCs w:val="22"/>
        </w:rPr>
        <w:t xml:space="preserve">ther </w:t>
      </w:r>
      <w:r>
        <w:rPr>
          <w:szCs w:val="22"/>
        </w:rPr>
        <w:t>f</w:t>
      </w:r>
      <w:r w:rsidRPr="00EB064A">
        <w:rPr>
          <w:szCs w:val="22"/>
        </w:rPr>
        <w:t>unds.</w:t>
      </w:r>
    </w:p>
    <w:p w:rsidR="00126143" w:rsidRDefault="00126143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26143" w:rsidRDefault="00126143" w:rsidP="00126143">
      <w:pPr>
        <w:tabs>
          <w:tab w:val="left" w:pos="3024"/>
        </w:tabs>
        <w:rPr>
          <w:szCs w:val="22"/>
        </w:rPr>
      </w:pPr>
      <w:r>
        <w:rPr>
          <w:szCs w:val="22"/>
        </w:rPr>
        <w:tab/>
      </w:r>
      <w:r>
        <w:rPr>
          <w:i/>
          <w:szCs w:val="22"/>
        </w:rPr>
        <w:t>Approved By:</w:t>
      </w:r>
    </w:p>
    <w:p w:rsidR="00126143" w:rsidRDefault="00126143" w:rsidP="00126143">
      <w:pPr>
        <w:tabs>
          <w:tab w:val="left" w:pos="3024"/>
        </w:tabs>
        <w:rPr>
          <w:szCs w:val="22"/>
        </w:rPr>
      </w:pPr>
      <w:r>
        <w:rPr>
          <w:szCs w:val="22"/>
        </w:rPr>
        <w:tab/>
        <w:t>Harry Bell</w:t>
      </w:r>
    </w:p>
    <w:p w:rsidR="00126143" w:rsidRPr="00126143" w:rsidRDefault="00126143" w:rsidP="00126143">
      <w:pPr>
        <w:tabs>
          <w:tab w:val="left" w:pos="3024"/>
        </w:tabs>
        <w:rPr>
          <w:szCs w:val="22"/>
        </w:rPr>
      </w:pPr>
      <w:r>
        <w:rPr>
          <w:szCs w:val="22"/>
        </w:rPr>
        <w:tab/>
        <w:t>Office of State Budget</w:t>
      </w:r>
    </w:p>
    <w:p w:rsidR="00126143" w:rsidRDefault="00126143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9F3BE4" w:rsidRPr="00EB064A" w:rsidRDefault="009F3BE4" w:rsidP="009F3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9F3BE4" w:rsidRDefault="009F3BE4">
      <w:pPr>
        <w:pStyle w:val="BillDots"/>
        <w:sectPr w:rsidR="009F3BE4" w:rsidSect="00ED6B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F287B" w:rsidRDefault="00EF287B">
      <w:pPr>
        <w:pStyle w:val="BillDots"/>
      </w:pPr>
    </w:p>
    <w:p w:rsidR="00EF287B" w:rsidRDefault="00EF287B">
      <w:pPr>
        <w:pStyle w:val="Numbersforbills"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>
        <w:rPr>
          <w:b/>
          <w:sz w:val="30"/>
          <w:szCs w:val="30"/>
        </w:rPr>
        <w:t xml:space="preserve">A </w:t>
      </w:r>
      <w:bookmarkStart w:id="5" w:name="whattype"/>
      <w:bookmarkEnd w:id="5"/>
      <w:r>
        <w:rPr>
          <w:b/>
          <w:sz w:val="30"/>
          <w:szCs w:val="30"/>
        </w:rPr>
        <w:t>JOINT RESOLUTION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FURTHER PROVIDE FOR FISCAL YEAR 2009-2010 FOR THE FUNCTIONS AND FUNDING OF CERTAIN LOCAL GOVERNMENT MATTERS.</w:t>
      </w:r>
    </w:p>
    <w:p w:rsidR="002D6465" w:rsidRDefault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  <w:r>
        <w:tab/>
        <w:t>Amend Title To Conform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87B" w:rsidRDefault="00EF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465" w:rsidRPr="00A33EE9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3EE9">
        <w:t>SECTION</w:t>
      </w:r>
      <w:r w:rsidRPr="00A33EE9">
        <w:tab/>
        <w:t>1.</w:t>
      </w:r>
      <w:r w:rsidRPr="00A33EE9">
        <w:tab/>
        <w:t>The provisions of Section 6</w:t>
      </w:r>
      <w:r w:rsidRPr="00A33EE9">
        <w:noBreakHyphen/>
        <w:t>27</w:t>
      </w:r>
      <w:r w:rsidRPr="00A33EE9">
        <w:noBreakHyphen/>
        <w:t>50 of the 1976 Code for fiscal year 2009</w:t>
      </w:r>
      <w:r w:rsidRPr="00A33EE9">
        <w:noBreakHyphen/>
        <w:t>2010 are suspended.</w:t>
      </w:r>
    </w:p>
    <w:p w:rsidR="002D6465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465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B0DBB">
        <w:t xml:space="preserve">SECTION </w:t>
      </w:r>
      <w:r>
        <w:t>2</w:t>
      </w:r>
      <w:r w:rsidRPr="00FB0DBB">
        <w:t>.</w:t>
      </w:r>
      <w:r w:rsidRPr="00FB0DBB">
        <w:tab/>
        <w:t xml:space="preserve">Notwithstanding other provisions of this joint resolution, for the </w:t>
      </w:r>
      <w:r w:rsidRPr="00FB0DBB">
        <w:rPr>
          <w:u w:color="000000" w:themeColor="text1"/>
        </w:rPr>
        <w:t>2008</w:t>
      </w:r>
      <w:r w:rsidRPr="00FB0DBB">
        <w:rPr>
          <w:u w:color="000000" w:themeColor="text1"/>
        </w:rPr>
        <w:noBreakHyphen/>
        <w:t>2009 and 2009</w:t>
      </w:r>
      <w:r w:rsidRPr="00FB0DBB">
        <w:rPr>
          <w:u w:color="000000" w:themeColor="text1"/>
        </w:rPr>
        <w:noBreakHyphen/>
        <w:t>2010 fiscal years, counties of this State may transfer among appropriated state revenues as needed to ensure the delivery of services.</w:t>
      </w:r>
    </w:p>
    <w:p w:rsidR="002D6465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87B" w:rsidRDefault="002D6465" w:rsidP="002D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3EE9">
        <w:t>SECTION</w:t>
      </w:r>
      <w:r w:rsidRPr="00A33EE9">
        <w:tab/>
      </w:r>
      <w:r>
        <w:t>3</w:t>
      </w:r>
      <w:r w:rsidRPr="00A33EE9">
        <w:t>.</w:t>
      </w:r>
      <w:r w:rsidRPr="00A33EE9">
        <w:tab/>
        <w:t>This joint resolution takes effect upon approval by the Governor.</w:t>
      </w:r>
    </w:p>
    <w:p w:rsidR="00EF287B" w:rsidRDefault="00ED6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287B" w:rsidRDefault="00EF287B" w:rsidP="00466BAE">
      <w:pPr>
        <w:suppressAutoHyphens/>
      </w:pPr>
    </w:p>
    <w:sectPr w:rsidR="00EF287B" w:rsidSect="00ED6B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87B" w:rsidRDefault="00ED6B24">
      <w:r>
        <w:separator/>
      </w:r>
    </w:p>
  </w:endnote>
  <w:endnote w:type="continuationSeparator" w:id="1">
    <w:p w:rsidR="00EF287B" w:rsidRDefault="00ED6B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1E0C1D-4480-4FEA-8002-F4CADC4240D8}"/>
    <w:embedBold r:id="rId2" w:fontKey="{F5424A49-FA1D-45DB-B62E-7F5804EB04A8}"/>
    <w:embedItalic r:id="rId3" w:fontKey="{64FA01B5-C874-447B-85F5-F900A9F86C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CF0ECE8-D03F-475A-96C7-2FAD3723A4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E4F223-0712-4EC9-A81D-85DDFB221E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7B" w:rsidRDefault="00ED6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[3581-</w:t>
    </w:r>
    <w:fldSimple w:instr=" PAGE  \* MERGEFORMAT ">
      <w:r w:rsidR="00466BAE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B24" w:rsidRDefault="00ED6B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[3581]</w:t>
    </w:r>
    <w:r>
      <w:tab/>
    </w:r>
    <w:fldSimple w:instr=" PAGE  \* MERGEFORMAT ">
      <w:r w:rsidR="00466BA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87B" w:rsidRDefault="00ED6B24">
      <w:r>
        <w:separator/>
      </w:r>
    </w:p>
  </w:footnote>
  <w:footnote w:type="continuationSeparator" w:id="1">
    <w:p w:rsidR="00EF287B" w:rsidRDefault="00ED6B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35SD09"/>
    <w:docVar w:name="CoverBillType" w:val="j"/>
    <w:docVar w:name="docpath" w:val="L:\Council\bills\GJK\20135SD09.DOCX"/>
    <w:docVar w:name="dvBillNumber" w:val="358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F287B"/>
    <w:rsid w:val="00126143"/>
    <w:rsid w:val="001437CF"/>
    <w:rsid w:val="00160942"/>
    <w:rsid w:val="002D6465"/>
    <w:rsid w:val="00390A6E"/>
    <w:rsid w:val="00466BAE"/>
    <w:rsid w:val="008E5252"/>
    <w:rsid w:val="0090130E"/>
    <w:rsid w:val="009F3BE4"/>
    <w:rsid w:val="00CE3B7B"/>
    <w:rsid w:val="00ED6B24"/>
    <w:rsid w:val="00EF287B"/>
    <w:rsid w:val="00FF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87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87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87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EF28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F287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F2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87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F287B"/>
  </w:style>
  <w:style w:type="character" w:styleId="LineNumber">
    <w:name w:val="line number"/>
    <w:basedOn w:val="DefaultParagraphFont"/>
    <w:uiPriority w:val="99"/>
    <w:semiHidden/>
    <w:unhideWhenUsed/>
    <w:rsid w:val="00EF287B"/>
  </w:style>
  <w:style w:type="paragraph" w:customStyle="1" w:styleId="BillDots">
    <w:name w:val="Bill Dots"/>
    <w:basedOn w:val="Normal"/>
    <w:qFormat/>
    <w:rsid w:val="00EF287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F287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E525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1068</Characters>
  <Application>Microsoft Office Word</Application>
  <DocSecurity>0</DocSecurity>
  <Lines>59</Lines>
  <Paragraphs>28</Paragraphs>
  <ScaleCrop>false</ScaleCrop>
  <Company> 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2009-02-19T14:58:00Z</cp:lastPrinted>
  <dcterms:created xsi:type="dcterms:W3CDTF">2009-03-05T22:58:00Z</dcterms:created>
  <dcterms:modified xsi:type="dcterms:W3CDTF">2009-03-05T22:58:00Z</dcterms:modified>
</cp:coreProperties>
</file>