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HOUSE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CONGRATULATE LEXINGTON INTERMEDIATE SCHOOL, OF LEXINGTON COUNTY SCHOOL DISTRICT ONE, ON THE OCCASION OF ITS EIGHTIETH BIRTHDAY.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since 1921, Lexington Intermediate School has contributed to the education of the children of Lexington County School District One in the Midlands of South Carolina and is now celebrating its eightieth birthday;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originally known as Rosenwald High School, the institution served its community for forty years on the secondary level, and since 1969, as Lexington Intermediate School, it has prepared fifth and sixth graders for advancement to middle school;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Lexington Intermediate, for many years now a Palmetto Gold award</w:t>
      </w:r>
      <w:r>
        <w:noBreakHyphen/>
        <w:t>winning school, will mark its milestone eightieth birthday with a celebration to be held on Saturday, March 28, 2009, on the school campus;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part of the celebration, students, staff, and community members past and present will gather for tours of the campus, a look at the history and memorabilia of the school, entertainment, and much more;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addition, sponsorship donations in excess of the cost of the celebration will be used toward the cost of a new sound system for the school gymnasium;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House of Representatives is pleased to congratulate Lexington Intermediate School on its eighty years of service to the </w:t>
      </w:r>
      <w:r>
        <w:lastRenderedPageBreak/>
        <w:t>Lexington community, and the members express best wishes to the school for many more years of success.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 the members of the South Carolina House of Representatives, by this resolution, congratulate Lexington Intermediate School, of Lexington County School District One, on the occasion of its eightieth birthday.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Principal Sherry P. Cariens, of Lexington Intermediate School.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4B6D178-48E3-4C7F-8CE5-0BAC691F47F9}"/>
    <w:embedBold r:id="rId2" w:fontKey="{83AD0417-73C9-4721-A1DB-88972542C0A4}"/>
  </w:font>
  <w:font w:name="Calibri">
    <w:panose1 w:val="020F0502020204030204"/>
    <w:charset w:val="00"/>
    <w:family w:val="swiss"/>
    <w:pitch w:val="variable"/>
    <w:sig w:usb0="A00002EF" w:usb1="4000207B" w:usb2="00000000" w:usb3="00000000" w:csb0="0000009F" w:csb1="00000000"/>
    <w:embedRegular r:id="rId3" w:fontKey="{1146B08E-CA3C-40B6-BB0C-DC4BAFF1EC9A}"/>
  </w:font>
  <w:font w:name="Tahoma">
    <w:panose1 w:val="020B0604030504040204"/>
    <w:charset w:val="00"/>
    <w:family w:val="swiss"/>
    <w:pitch w:val="variable"/>
    <w:sig w:usb0="61002A87" w:usb1="80000000" w:usb2="00000008" w:usb3="00000000" w:csb0="000101FF" w:csb1="00000000"/>
    <w:embedRegular r:id="rId4" w:fontKey="{6544916A-4631-4700-8619-C22A0A84E6D1}"/>
  </w:font>
  <w:font w:name="Cambria">
    <w:panose1 w:val="02040503050406030204"/>
    <w:charset w:val="00"/>
    <w:family w:val="roman"/>
    <w:pitch w:val="variable"/>
    <w:sig w:usb0="A00002EF" w:usb1="4000004B" w:usb2="00000000" w:usb3="00000000" w:csb0="0000009F" w:csb1="00000000"/>
    <w:embedRegular r:id="rId5" w:fontKey="{AFDB7E6D-A2C2-4FB7-8FC6-214FDBF0FBA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[3594]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15SD09"/>
    <w:docVar w:name="CoverBillType" w:val="r"/>
    <w:docVar w:name="docpath" w:val="L:\Council\bills\RM\1115SD09.DOCX"/>
    <w:docVar w:name="dvBillNumber" w:val="3594"/>
    <w:docVar w:name="dvBillNumberPrefix" w:val="H. "/>
    <w:docVar w:name="dvOriginalBody" w:val="House"/>
    <w:docVar w:name="dvSteno" w:val="R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284</Words>
  <Characters>1625</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MCDOWELLR</dc:creator>
  <cp:keywords/>
  <dc:description/>
  <cp:lastModifiedBy>NSC</cp:lastModifiedBy>
  <cp:revision>2</cp:revision>
  <cp:lastPrinted>2009-02-19T18:49:00Z</cp:lastPrinted>
  <dcterms:created xsi:type="dcterms:W3CDTF">2009-02-24T18:24:00Z</dcterms:created>
  <dcterms:modified xsi:type="dcterms:W3CDTF">2009-02-24T18:24:00Z</dcterms:modified>
</cp:coreProperties>
</file>