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EXPRESS THE PROFOUND SORROW OF THE MEMBERS OF THE SOUTH CAROLINA HOUSE OF REPRESENTATIVES UPON THE PASSING OF MRS. SUZANNE S. KIRSH, OF CLOVER, WIFE OF OUR DEAR FRIEND AND COLLEAGUE, REPRESENTATIVE HERB KIRSH, AND TO EXTEND THE DEEPEST SYMPATHY TO HER FAMILY AND MANY FRIENDS.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were deeply saddened to learn of the death of Mrs. Suzanne S. Kirsh, of Clover, on February 22, 2009, at the age of seventy</w:t>
      </w:r>
      <w:r>
        <w:noBreakHyphen/>
        <w:t>eight;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Sue Kirsh, a native of Manhattan in New York, New York, was born August 13, 1930, to Louis and Sylvia Huffman Selikowitz, but a young suitor from South Carolina, Herb Kirsh, won her heart, married her, and whisked her off to his home in Clover, South Carolina, to begin wedded life.  They were married for more than fifty-nine years until a sudden illness unfortunately took her life this past Sunday;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coming to love her new hometown as if it were her own from birth, Sue Kirsh raised a family, seeing to her four boys’ Hebrew education, and nurtured a husband who became a legendary Democratic Party political leader, now the longest</w:t>
      </w:r>
      <w:r>
        <w:noBreakHyphen/>
        <w:t>serving member of the South Carolina General Assembly;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 team from the days Herb Kirsh ran the family business through all his years in politics, the Kirshes worked side by side during his successful terms as a Clover Town Council member and as mayor, and in 1979 the couple expanded their teamwork when </w:t>
      </w:r>
      <w:r>
        <w:lastRenderedPageBreak/>
        <w:t>Herb took his District 47 seat in the South Carolina House of Representatives, where he still serves today;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during her almost sixty years in Clover, Sue Kirsh found time for a variety of activities, including serving as a Cub Scout den mother and as a member of the York County Council on Aging. In addition, while her husband fulfilled his duties as a lawmaker in Columbia, she led tours of the Governor’s Mansion, a twenty</w:t>
      </w:r>
      <w:r>
        <w:noBreakHyphen/>
        <w:t>five</w:t>
      </w:r>
      <w:r>
        <w:noBreakHyphen/>
        <w:t>year service to the people of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been preceded in death by sons Bruce and Larry, her memory will be cherished by her beloved husband of fifty</w:t>
      </w:r>
      <w:r>
        <w:noBreakHyphen/>
        <w:t>nine years, Herb Kirsh, and sons Kevin and Michael. Admired by everyone in Clover, as well as legislative friends, she will be missed and long remembered with deep affection;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and his legion of friends throughout Clover, York County, and the State of South Carolina want Herb and his two sons to know that their thoughts and prayers are with them in this time of sorrow upon the loss of one of the finest and most delightful ladies ever to call South Carolina home.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express their profound sorrow upon the passing of Mrs. Suzanne S. Kirsh, of Clover, and extend the deepest sympathy to her family and many friends.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Representative Herb Kirsh for the family.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34CC805-ED31-4804-AD72-B9114F17A5BC}"/>
    <w:embedBold r:id="rId2" w:fontKey="{DC08D6B7-6005-4EA9-9C4E-8DEC451DDB8A}"/>
  </w:font>
  <w:font w:name="Calibri">
    <w:panose1 w:val="020F0502020204030204"/>
    <w:charset w:val="00"/>
    <w:family w:val="swiss"/>
    <w:pitch w:val="variable"/>
    <w:sig w:usb0="A00002EF" w:usb1="4000207B" w:usb2="00000000" w:usb3="00000000" w:csb0="0000009F" w:csb1="00000000"/>
    <w:embedRegular r:id="rId3" w:fontKey="{5911CF5F-A7B7-4029-9485-90F1EA62FCC6}"/>
  </w:font>
  <w:font w:name="Tahoma">
    <w:panose1 w:val="020B0604030504040204"/>
    <w:charset w:val="00"/>
    <w:family w:val="swiss"/>
    <w:pitch w:val="variable"/>
    <w:sig w:usb0="61002A87" w:usb1="80000000" w:usb2="00000008" w:usb3="00000000" w:csb0="000101FF" w:csb1="00000000"/>
    <w:embedRegular r:id="rId4" w:fontKey="{5523EB11-71D4-4AFC-9FBD-05840AC27D09}"/>
  </w:font>
  <w:font w:name="Cambria">
    <w:panose1 w:val="02040503050406030204"/>
    <w:charset w:val="00"/>
    <w:family w:val="roman"/>
    <w:pitch w:val="variable"/>
    <w:sig w:usb0="A00002EF" w:usb1="4000004B" w:usb2="00000000" w:usb3="00000000" w:csb0="0000009F" w:csb1="00000000"/>
    <w:embedRegular r:id="rId5" w:fontKey="{24CFE05A-5EA1-4C8A-AF08-93C87B938A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[3716]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3SD09"/>
    <w:docVar w:name="CoverBillType" w:val="r"/>
    <w:docVar w:name="docpath" w:val="L:\Council\bills\RM\1123SD09.DOCX"/>
    <w:docVar w:name="dvBillNumber" w:val="3716"/>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455</Words>
  <Characters>2594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2009-03-10T16:14:00Z</cp:lastPrinted>
  <dcterms:created xsi:type="dcterms:W3CDTF">2009-03-11T15:53:00Z</dcterms:created>
  <dcterms:modified xsi:type="dcterms:W3CDTF">2009-03-11T15:53:00Z</dcterms:modified>
</cp:coreProperties>
</file>