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u w:color="000000" w:themeColor="text1"/>
        </w:rPr>
        <w:t>RECOGNIZE AND COMMEND THE MARION HIGH SCHOOL “LADY SWAMP FOXES” BASKETBALL TEAM ON ITS IMPRESSIVE WIN OF THE 2009 CLASS AA STATE CHAMPIONSHIP TITLE, AND TO HONOR THE PLAYERS, COACH,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fully</w:t>
      </w:r>
      <w:r>
        <w:rPr>
          <w:rFonts w:eastAsiaTheme="minorHAnsi"/>
          <w:color w:val="000000" w:themeColor="text1"/>
          <w:szCs w:val="22"/>
          <w:u w:color="000000" w:themeColor="text1"/>
        </w:rPr>
        <w:t xml:space="preserve"> prepared for the challenge, the Marion High School “Lady Swamp Foxes” basketball team crowned its superlative season by capturing the 2009 Class AA State Championship title, defeating Pendleton 58</w:t>
      </w:r>
      <w:r>
        <w:rPr>
          <w:rFonts w:eastAsiaTheme="minorHAnsi"/>
          <w:color w:val="000000" w:themeColor="text1"/>
          <w:szCs w:val="22"/>
          <w:u w:color="000000" w:themeColor="text1"/>
        </w:rPr>
        <w:noBreakHyphen/>
        <w:t>54 at Columbia’s Colonial Center on Saturday, March 7,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marked the first girls’ state basketball championship for Marion since 1955, although it is Marion’s eighth such title overall;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 demonstration of the Lady Swamp Foxes’ </w:t>
      </w:r>
      <w:r>
        <w:t>top</w:t>
      </w:r>
      <w:r>
        <w:noBreakHyphen/>
        <w:t xml:space="preserve">notch strength, agility, and skill, as well as finely honed team effort and good sportsmanship, </w:t>
      </w:r>
      <w:r>
        <w:rPr>
          <w:rFonts w:eastAsiaTheme="minorHAnsi"/>
          <w:color w:val="000000" w:themeColor="text1"/>
          <w:szCs w:val="22"/>
          <w:u w:color="000000" w:themeColor="text1"/>
        </w:rPr>
        <w:t>the team powerhoused its way back to the top after a fifty</w:t>
      </w:r>
      <w:r>
        <w:rPr>
          <w:rFonts w:eastAsiaTheme="minorHAnsi"/>
          <w:color w:val="000000" w:themeColor="text1"/>
          <w:szCs w:val="22"/>
          <w:u w:color="000000" w:themeColor="text1"/>
        </w:rPr>
        <w:noBreakHyphen/>
        <w:t>four</w:t>
      </w:r>
      <w:r>
        <w:rPr>
          <w:rFonts w:eastAsiaTheme="minorHAnsi"/>
          <w:color w:val="000000" w:themeColor="text1"/>
          <w:szCs w:val="22"/>
          <w:u w:color="000000" w:themeColor="text1"/>
        </w:rPr>
        <w:noBreakHyphen/>
        <w:t>year hiatus;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Lady Swamp Foxes, under the capable leadership of Coach Leon Sturkey, showed fans and foes alike that this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w:t>
      </w:r>
      <w:r>
        <w:rPr>
          <w:rFonts w:eastAsiaTheme="minorHAnsi"/>
          <w:color w:val="000000" w:themeColor="text1"/>
          <w:szCs w:val="22"/>
          <w:u w:color="000000" w:themeColor="text1"/>
        </w:rPr>
        <w:t xml:space="preserve"> </w:t>
      </w:r>
      <w:r>
        <w:t>takes great pleasure in recognizing the young women of the Marion High School girls’ basketball team for leading with excellence both in the classroom and on the hardwood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recognize and commend the Marion High School “Lady Swamp Foxes” basketball team on its impressive win of the 2009 Class AA State Championship title, and honor the players, coach,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Alfred McFadden and Coach Leon Sturkey of Marion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974E0C-0659-4B8C-96E1-E0F2500EE272}"/>
    <w:embedBold r:id="rId2" w:fontKey="{CF004E60-94D7-4342-9393-87B98F936832}"/>
  </w:font>
  <w:font w:name="Calibri">
    <w:panose1 w:val="020F0502020204030204"/>
    <w:charset w:val="00"/>
    <w:family w:val="swiss"/>
    <w:pitch w:val="variable"/>
    <w:sig w:usb0="A00002EF" w:usb1="4000207B" w:usb2="00000000" w:usb3="00000000" w:csb0="0000009F" w:csb1="00000000"/>
    <w:embedRegular r:id="rId3" w:fontKey="{76FE7500-E374-4CF9-B7E2-2DDC780A71AF}"/>
  </w:font>
  <w:font w:name="Tahoma">
    <w:panose1 w:val="020B0604030504040204"/>
    <w:charset w:val="00"/>
    <w:family w:val="swiss"/>
    <w:pitch w:val="variable"/>
    <w:sig w:usb0="61002A87" w:usb1="80000000" w:usb2="00000008" w:usb3="00000000" w:csb0="000101FF" w:csb1="00000000"/>
    <w:embedRegular r:id="rId4" w:fontKey="{C046DD22-1520-4D2D-9F1D-0A69B54B5684}"/>
  </w:font>
  <w:font w:name="Cambria">
    <w:panose1 w:val="02040503050406030204"/>
    <w:charset w:val="00"/>
    <w:family w:val="roman"/>
    <w:pitch w:val="variable"/>
    <w:sig w:usb0="A00002EF" w:usb1="4000004B" w:usb2="00000000" w:usb3="00000000" w:csb0="0000009F" w:csb1="00000000"/>
    <w:embedRegular r:id="rId5" w:fontKey="{4849FAC8-F889-4731-B21E-5A14F46EF4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66AB09"/>
    <w:docVar w:name="CoverBillType" w:val="r"/>
    <w:docVar w:name="docpath" w:val="L:\Council\bills\RM\1166AB09.DOCX"/>
    <w:docVar w:name="dvBillNumber" w:val="372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1649</Characters>
  <Application>Microsoft Office Word</Application>
  <DocSecurity>0</DocSecurity>
  <Lines>13</Lines>
  <Paragraphs>3</Paragraphs>
  <ScaleCrop>false</ScaleCrop>
  <Company> </Company>
  <LinksUpToDate>false</LinksUpToDate>
  <CharactersWithSpaces>1935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2009-03-19T13:29:00Z</cp:lastPrinted>
  <dcterms:created xsi:type="dcterms:W3CDTF">2009-03-24T16:37:00Z</dcterms:created>
  <dcterms:modified xsi:type="dcterms:W3CDTF">2009-03-24T16:37:00Z</dcterms:modified>
</cp:coreProperties>
</file>