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ENCOURAGE THE CITIZENS OF SOUTH CAROLINA TO PARTICIPATE IN THE RIDE OF SILENCE TO BE HELD IN COLUMBIA ON WEDNESDAY, MAY 20, 2009, AND TO ENCOURAGE CITIZENS AND GOVERNMENTAL ENTITIES ACROSS THE STATE TO ORGANIZE RIDES OF SILENCE IN THEIR OWN COMMUNITIES.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Ride of Silence is an international effort to honor those who have been injured or killed in automobile</w:t>
      </w:r>
      <w:r>
        <w:rPr>
          <w:color w:val="000000" w:themeColor="text1"/>
          <w:u w:color="000000" w:themeColor="text1"/>
        </w:rPr>
        <w:noBreakHyphen/>
        <w:t>bicycle collisions, to raise awareness of bicycle safety and cyclists’ rights, and to promote safe sharing of our roads;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May 20, 2009, a Ride of Silence will take place in Columbia in conjunction with this international event;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that the goals and ideals of the Ride of Silence promote the best interests of both the bicycling and motoring public in South Carolina, the House of Representatives wishes to encourage the citizens of the Palmetto State to support the Columbia Ride of Silence and to organize corresponding events statewide.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South Carolina </w:t>
      </w:r>
      <w:r>
        <w:t xml:space="preserve">House of Representatives, by this resolution, </w:t>
      </w:r>
      <w:r>
        <w:rPr>
          <w:color w:val="000000" w:themeColor="text1"/>
          <w:u w:color="000000" w:themeColor="text1"/>
        </w:rPr>
        <w:t>encourage the citizens of South Carolina to participate in the Ride of Silence to be held in Columbia on Wednesday, May 20, 2009, and encourage citizens and governmental entities across the State to organize Rides of Silence in their own communities.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59A5C1-606A-479F-89CD-D19E6ECB88D1}"/>
    <w:embedBold r:id="rId2" w:fontKey="{6FE9FBF8-8A62-40B7-A071-B423B5F5E072}"/>
  </w:font>
  <w:font w:name="Calibri">
    <w:panose1 w:val="020F0502020204030204"/>
    <w:charset w:val="00"/>
    <w:family w:val="swiss"/>
    <w:pitch w:val="variable"/>
    <w:sig w:usb0="A00002EF" w:usb1="4000207B" w:usb2="00000000" w:usb3="00000000" w:csb0="0000009F" w:csb1="00000000"/>
    <w:embedRegular r:id="rId3" w:fontKey="{BF333A6D-58FF-47A2-BE27-739D97EF01BA}"/>
  </w:font>
  <w:font w:name="Tahoma">
    <w:panose1 w:val="020B0604030504040204"/>
    <w:charset w:val="00"/>
    <w:family w:val="swiss"/>
    <w:pitch w:val="variable"/>
    <w:sig w:usb0="61002A87" w:usb1="80000000" w:usb2="00000008" w:usb3="00000000" w:csb0="000101FF" w:csb1="00000000"/>
    <w:embedRegular r:id="rId4" w:fontKey="{36B923D8-FAEC-445C-A2A8-8F4BB2733E94}"/>
  </w:font>
  <w:font w:name="Cambria">
    <w:panose1 w:val="02040503050406030204"/>
    <w:charset w:val="00"/>
    <w:family w:val="roman"/>
    <w:pitch w:val="variable"/>
    <w:sig w:usb0="A00002EF" w:usb1="4000004B" w:usb2="00000000" w:usb3="00000000" w:csb0="0000009F" w:csb1="00000000"/>
    <w:embedRegular r:id="rId5" w:fontKey="{04F12F09-EB43-413F-9C76-537BFA4ECC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79CM09"/>
    <w:docVar w:name="CoverBillType" w:val="r"/>
    <w:docVar w:name="docpath" w:val="L:\Council\bills\RM\1179CM09.DOCX"/>
    <w:docVar w:name="dvBillNumber" w:val="376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1161</Characters>
  <Application>Microsoft Office Word</Application>
  <DocSecurity>0</DocSecurity>
  <Lines>165</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2009-03-23T20:14:00Z</cp:lastPrinted>
  <dcterms:created xsi:type="dcterms:W3CDTF">2009-03-25T16:09:00Z</dcterms:created>
  <dcterms:modified xsi:type="dcterms:W3CDTF">2009-03-25T16:09:00Z</dcterms:modified>
</cp:coreProperties>
</file>