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AND RECOGNIZE MARK SLADE AVENT OF MARLBORO COUNTY AND TO EXPRESS APPRECIATION FOR HIS MANY AND SIGNIFICANT CONTRIBUTIONS TO HIS COMMUNITY AND TO THE PALMETTO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acknowledge Mark Slade Avent, a son of South Carolina, for his service to his profession and to his community;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to his loving parents Nancy Lee Slade Avent and Henry E. Avent in Bennettsville on September 9, 1957, Mark Avent has two brothers, Henry E. Avent, Jr., and Barry G. Avent;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graduating from Clemson University in 1980 with a Bachelor of Science degree in industrial education, he joined the family business, Pepsi</w:t>
      </w:r>
      <w:r>
        <w:noBreakHyphen/>
        <w:t>Cola Bottling Company of Bennettsville, and has worked there ever since, serving currently as president of the company;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married his beloved wife Jimmy Carol Todd in 1988, and together they have raised three fine sons, Kirkham B. Avent and Hammond L. Avent, twins, and Mark Slade Avent, Jr.;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lifetime member of Saint Paul’s Episcopal Church in Bennettsville, he has served his church family as a member of the vestry, as a junior warden, and as a senior warden, as well as on the ministerial search committee;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1996, he began his present service on the board of directors for Care Resources, Incorporated, a nonprofit organization that assists recovering families in crisis;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1993, he has served on the Carolina Canners Board of Directors; from 1993 to 1995, he served as the chairman of Carolina Pepsi</w:t>
      </w:r>
      <w:r>
        <w:noBreakHyphen/>
        <w:t>Cola Bottlers; and in 1995, he sat on the marketing committee for Pepsi</w:t>
      </w:r>
      <w:r>
        <w:noBreakHyphen/>
        <w:t>Cola Bottlers Association;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1983 Mark Avent has been a member of the Rotary Club of Bennettsville, has served on its board, and was named a Paul Harris Fellow; he also served as president of the Chamber of Commerce of Marlboro County from 1985 to 1986; and from 1997 to 2000, he served on the Marlboro County Economic Development Partnership as a member of the original board;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local endeavors that have benefitted from his on</w:t>
      </w:r>
      <w:r>
        <w:noBreakHyphen/>
        <w:t>going support include Hospice of Marlboro and Chesterfield Counties, the March of Dimes, the American Cancer Society, and Boys and Girls Clubs;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generous and fervent assistance encompasses a myriad of public endeavors within his beloved Marlboro County, such as local recreation departments, public schools, and the Marian Wright Edelman Public Library project;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expresses profound gratitude for the excellent example that Mark Avent has embodied in both his professional and community endeavors and wishes him continued success.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honor and recognize Mark Slade Avent of Marlboro County and express appreciation for his many and significant contributions to his community and to the Palmetto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Mark Slade Avent.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ABC3FC-A396-4E5B-A150-F80752F537EA}"/>
    <w:embedBold r:id="rId2" w:fontKey="{7A034D7F-274A-4F0D-AD70-1E11A1C2FB5B}"/>
  </w:font>
  <w:font w:name="Calibri">
    <w:panose1 w:val="020F0502020204030204"/>
    <w:charset w:val="00"/>
    <w:family w:val="swiss"/>
    <w:pitch w:val="variable"/>
    <w:sig w:usb0="A00002EF" w:usb1="4000207B" w:usb2="00000000" w:usb3="00000000" w:csb0="0000009F" w:csb1="00000000"/>
    <w:embedRegular r:id="rId3" w:fontKey="{47108A76-2D63-4811-AE76-EA0B57D941D8}"/>
  </w:font>
  <w:font w:name="Tahoma">
    <w:panose1 w:val="020B0604030504040204"/>
    <w:charset w:val="00"/>
    <w:family w:val="swiss"/>
    <w:pitch w:val="variable"/>
    <w:sig w:usb0="61002A87" w:usb1="80000000" w:usb2="00000008" w:usb3="00000000" w:csb0="000101FF" w:csb1="00000000"/>
    <w:embedRegular r:id="rId4" w:fontKey="{A4DCCF2E-032B-43C2-8401-E041CB22A3AE}"/>
  </w:font>
  <w:font w:name="Cambria">
    <w:panose1 w:val="02040503050406030204"/>
    <w:charset w:val="00"/>
    <w:family w:val="roman"/>
    <w:pitch w:val="variable"/>
    <w:sig w:usb0="A00002EF" w:usb1="4000004B" w:usb2="00000000" w:usb3="00000000" w:csb0="0000009F" w:csb1="00000000"/>
    <w:embedRegular r:id="rId5" w:fontKey="{061345DC-98E1-4BFA-AED5-001FB262CC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[3959]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33AC09"/>
    <w:docVar w:name="CoverBillType" w:val="c"/>
    <w:docVar w:name="docpath" w:val="L:\Council\bills\GM\24333AC09.DOCX"/>
    <w:docVar w:name="dvBillNumber" w:val="3959"/>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474</Words>
  <Characters>2704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2009-04-23T14:57:00Z</cp:lastPrinted>
  <dcterms:created xsi:type="dcterms:W3CDTF">2009-04-23T15:56:00Z</dcterms:created>
  <dcterms:modified xsi:type="dcterms:W3CDTF">2009-04-23T15:56:00Z</dcterms:modified>
</cp:coreProperties>
</file>