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EASTSIDE HIGH SCHOOL WRESTLING TEAM OF GREENVILLE COUNTY FOR ANOTHER IMPRESSIVE SEASON AND TO CONGRATULATE THE PLAYERS AND COACHES FOR CAPTURING THE 2009 CLASS AAA STATE WRESTLING CHAMPIONSHIP TITLE, THEIR SIXTH CONSECUTIVE STATE TITLE WHICH IS A RECORD FOR ALL CLASSES.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on February 14, 2009, the Eastside High School wrestling team garnered its sixth consecutive state championship title, a state record for all class divisions;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seventeen years the Eastside Eagles have remained Region II Class AAA champions on the mats and this year boasted a 32</w:t>
      </w:r>
      <w:r>
        <w:noBreakHyphen/>
        <w:t>5 record their most wins ever;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much to the delight of their fans, the Eastside Eagles faced off against the Hilton Head Island High School Seahawks to claim the state trophy;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Eastside’s Auston Poynter took the state title in the 152</w:t>
      </w:r>
      <w:r>
        <w:noBreakHyphen/>
        <w:t>pound weight division for the Eagles, and Eddie Coles claimed the 135</w:t>
      </w:r>
      <w:r>
        <w:noBreakHyphen/>
        <w:t>pound division and was also named South Carolina Wrestler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Head Coach Jack Kosmicki and his assistant coaches molded a championship team during grueling practices that produced mental fortitude, winning strategies, and individual excellence as their wrestlers lifted weights and ran hills and stadiums tirelessly;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garnering this title once again, the Eastside Eagles have brought pride and recognition to their school and to their community through their standard of excellence.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Eastside High School wrestling team of Greenville County for another impressive season and congratulate the players and coaches for capturing the 2009 Class AAA State Wrestling Championship title, their sixth consecutive state title which is a record for all classes.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John Tharp, principal, and Coach Jack Kosmicki.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3A0EF-28F8-4EBC-B1FC-A89C709B55B2}"/>
    <w:embedBold r:id="rId2" w:fontKey="{2E57F4FF-B1C8-4745-A289-33AD56AD7D96}"/>
  </w:font>
  <w:font w:name="Calibri">
    <w:panose1 w:val="020F0502020204030204"/>
    <w:charset w:val="00"/>
    <w:family w:val="swiss"/>
    <w:pitch w:val="variable"/>
    <w:sig w:usb0="A00002EF" w:usb1="4000207B" w:usb2="00000000" w:usb3="00000000" w:csb0="0000009F" w:csb1="00000000"/>
    <w:embedRegular r:id="rId3" w:fontKey="{587F134D-5D78-4716-9398-94C3F2743B2B}"/>
  </w:font>
  <w:font w:name="Tahoma">
    <w:panose1 w:val="020B0604030504040204"/>
    <w:charset w:val="00"/>
    <w:family w:val="swiss"/>
    <w:pitch w:val="variable"/>
    <w:sig w:usb0="61002A87" w:usb1="80000000" w:usb2="00000008" w:usb3="00000000" w:csb0="000101FF" w:csb1="00000000"/>
    <w:embedRegular r:id="rId4" w:fontKey="{7499FF39-4D0D-4875-BF1F-A14B90B096DB}"/>
  </w:font>
  <w:font w:name="Cambria">
    <w:panose1 w:val="02040503050406030204"/>
    <w:charset w:val="00"/>
    <w:family w:val="roman"/>
    <w:pitch w:val="variable"/>
    <w:sig w:usb0="A00002EF" w:usb1="4000004B" w:usb2="00000000" w:usb3="00000000" w:csb0="0000009F" w:csb1="00000000"/>
    <w:embedRegular r:id="rId5" w:fontKey="{11F4D331-505A-45BD-B893-5B951F5126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7SD09"/>
    <w:docVar w:name="CoverBillType" w:val="r"/>
    <w:docVar w:name="docpath" w:val="L:\Council\bills\GM\24347SD09.DOCX"/>
    <w:docVar w:name="dvBillNumber" w:val="397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2009-04-27T14:31:00Z</cp:lastPrinted>
  <dcterms:created xsi:type="dcterms:W3CDTF">2009-04-28T17:35:00Z</dcterms:created>
  <dcterms:modified xsi:type="dcterms:W3CDTF">2009-04-28T17:35:00Z</dcterms:modified>
</cp:coreProperties>
</file>