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MASTER SERGEANT WILLIAM T. “BILL” SIMMONS OF THE UNITED STATES AIR FORCE (RETIRED) FOR HIS TWENTY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Master Sergeant William T. “Bill” Simmons of the United States Air Force (Retired) </w:t>
      </w:r>
      <w:r>
        <w:rPr>
          <w:rFonts w:eastAsiaTheme="minorHAnsi"/>
          <w:color w:val="000000" w:themeColor="text1"/>
          <w:szCs w:val="22"/>
          <w:u w:color="000000" w:themeColor="text1"/>
        </w:rPr>
        <w:t>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Anderson County, Bill Simmons was just sixteen years old when he enlisted in the Army Air Corps in January 1946. He completed basic training at Sheppard Field in Texas and served primarily in the postal</w:t>
      </w:r>
      <w:r>
        <w:rPr>
          <w:rFonts w:eastAsiaTheme="minorHAnsi"/>
          <w:color w:val="000000" w:themeColor="text1"/>
          <w:szCs w:val="22"/>
          <w:u w:color="000000" w:themeColor="text1"/>
        </w:rPr>
        <w:noBreakHyphen/>
        <w:t>service career field at various locations in the United States and overseas, including sites in California, Florida, the Aleutian Islands, South Carolina (Shaw Air Force Base), Texas, New Mexico, Alaska, New Jersey, Korea, and Illinois;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among the many awards and letters of appreciation he received during his twenty years of exemplary military service are the World War II Victory Medal and Air Force Commendation Medal, granted for outstanding job performance. He retired from the United States Air Force with the rank of master sergeant in 1966;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returning to private life, Mr. Simmons held several positions in banking and financial services. He served as a loan officer in Kirkwood, Missouri, as well as in Greenville and Anderson in his native State; in Illinois, he became a servicing representative for Freddie Mac; and he was a branch manager in Indiana and a servicing manager for the Army Finance Center Federal Credit Union. In 1992, he retired again and returned to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life, believing a man should be involved in his community, Bill Simmons has been quite active in a number of veterans organizations and community activities. He was the first vice president of finance for the World War II Round Table of America, an organization he helped found in Indiana; a member of the St. Clair Volunteer Fire Department in Missouri; and vice president of the Carolina Horse Show Association in Greenville, among numerous other activities. He is currently a member of the Philippino</w:t>
      </w:r>
      <w:r>
        <w:rPr>
          <w:rFonts w:eastAsiaTheme="minorHAnsi"/>
          <w:color w:val="000000" w:themeColor="text1"/>
          <w:szCs w:val="22"/>
          <w:u w:color="000000" w:themeColor="text1"/>
        </w:rPr>
        <w:noBreakHyphen/>
        <w:t>American Association of Greater Columbia, for which he has served on the executive board and as a vice president;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proud lifetime member of Tuskegee Airmen, Incorporated (TAI), Bill Simmons served as chapter president in Indianapolis for a number of years. He was formerly also a member of the Atlanta and Hiram Mann chapters and is presently a member of the Spann Watson Chapter in Columbia, which he was instrumental in founding and for which he is immediate past president;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he is a member of Celebrate Freedom Foundation, Incorporated, and the Retired Enlisted Association. He keeps up a busy schedule of speaking engagements at schools; military bases; and business, social, civic, and religious organizations, using these opportunities as avenues for encouraging young people to stay in school, set goals, and strive to achieve them. For his fine leadership and extensive service to his community and to youth, Bill Simmons has received awards in abundance, adding to the many honors he received for his military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Master Sergeant </w:t>
      </w:r>
      <w:r>
        <w:t xml:space="preserve">William T. “Bill” Simmons (Retired), </w:t>
      </w:r>
      <w:r>
        <w:rPr>
          <w:rFonts w:eastAsiaTheme="minorHAnsi"/>
          <w:color w:val="000000" w:themeColor="text1"/>
          <w:szCs w:val="22"/>
          <w:u w:color="000000" w:themeColor="text1"/>
        </w:rPr>
        <w:t xml:space="preserve">one of the Palmetto State’s finest, and the members with one voice commend the dedicated, sacrificial labors </w:t>
      </w:r>
      <w:r>
        <w:rPr>
          <w:rFonts w:eastAsiaTheme="minorHAnsi"/>
          <w:color w:val="000000" w:themeColor="text1"/>
          <w:szCs w:val="22"/>
          <w:u w:color="000000" w:themeColor="text1"/>
        </w:rPr>
        <w:lastRenderedPageBreak/>
        <w:t>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honor </w:t>
      </w:r>
      <w:r>
        <w:rPr>
          <w:rFonts w:eastAsiaTheme="minorHAnsi"/>
          <w:color w:val="000000" w:themeColor="text1"/>
          <w:szCs w:val="22"/>
          <w:u w:color="000000" w:themeColor="text1"/>
        </w:rPr>
        <w:t xml:space="preserve">Master Sergeant </w:t>
      </w:r>
      <w:r>
        <w:t>William T. “Bill” Simmons of the United States Air Force (Retired) for his twenty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rFonts w:eastAsiaTheme="minorHAnsi"/>
          <w:color w:val="000000" w:themeColor="text1"/>
          <w:szCs w:val="22"/>
          <w:u w:color="000000" w:themeColor="text1"/>
        </w:rPr>
        <w:t xml:space="preserve">Master Sergeant </w:t>
      </w:r>
      <w:r>
        <w:t>William T. “Bill” Simmons (Retired).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0CE3A-7A36-4732-B34B-28CB28B60A70}"/>
    <w:embedBold r:id="rId2" w:fontKey="{E9ED7A73-A677-4263-9251-0A77EB5548AC}"/>
  </w:font>
  <w:font w:name="Calibri">
    <w:panose1 w:val="020F0502020204030204"/>
    <w:charset w:val="00"/>
    <w:family w:val="swiss"/>
    <w:pitch w:val="variable"/>
    <w:sig w:usb0="A00002EF" w:usb1="4000207B" w:usb2="00000000" w:usb3="00000000" w:csb0="0000009F" w:csb1="00000000"/>
    <w:embedRegular r:id="rId3" w:fontKey="{2A72272F-6DF2-467C-9DA9-2EA3FB9ED301}"/>
  </w:font>
  <w:font w:name="Tahoma">
    <w:panose1 w:val="020B0604030504040204"/>
    <w:charset w:val="00"/>
    <w:family w:val="swiss"/>
    <w:pitch w:val="variable"/>
    <w:sig w:usb0="61002A87" w:usb1="80000000" w:usb2="00000008" w:usb3="00000000" w:csb0="000101FF" w:csb1="00000000"/>
    <w:embedRegular r:id="rId4" w:fontKey="{ED3475BE-A9AF-4DB7-92A9-9FA5A6D28BE1}"/>
  </w:font>
  <w:font w:name="Cambria">
    <w:panose1 w:val="02040503050406030204"/>
    <w:charset w:val="00"/>
    <w:family w:val="roman"/>
    <w:pitch w:val="variable"/>
    <w:sig w:usb0="A00002EF" w:usb1="4000004B" w:usb2="00000000" w:usb3="00000000" w:csb0="0000009F" w:csb1="00000000"/>
    <w:embedRegular r:id="rId5" w:fontKey="{16590D16-7FDE-4AF3-821C-26F1CBCF6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9ZW09"/>
    <w:docVar w:name="CoverBillType" w:val="r"/>
    <w:docVar w:name="docpath" w:val="L:\Council\bills\RM\1239ZW09.DOCX"/>
    <w:docVar w:name="dvBillNumber" w:val="398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2009-04-27T20:46:00Z</cp:lastPrinted>
  <dcterms:created xsi:type="dcterms:W3CDTF">2009-04-29T15:36:00Z</dcterms:created>
  <dcterms:modified xsi:type="dcterms:W3CDTF">2009-04-29T15:36:00Z</dcterms:modified>
</cp:coreProperties>
</file>