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4745" w:rsidRDefault="00E54745">
      <w:pPr>
        <w:pStyle w:val="BillDots"/>
      </w:pPr>
      <w:r>
        <w:rPr>
          <w:strike/>
        </w:rPr>
        <w:t>Indicates Matter Stricken</w:t>
      </w:r>
    </w:p>
    <w:p w:rsidR="00E54745" w:rsidRPr="00E54745" w:rsidRDefault="00E54745">
      <w:pPr>
        <w:pStyle w:val="BillDots"/>
      </w:pPr>
      <w:r>
        <w:rPr>
          <w:u w:val="single"/>
        </w:rPr>
        <w:t>Indicates New Matter</w:t>
      </w:r>
    </w:p>
    <w:p w:rsidR="00E54745" w:rsidRDefault="00E54745">
      <w:pPr>
        <w:pStyle w:val="BillDots"/>
      </w:pPr>
    </w:p>
    <w:p w:rsidR="00E54745" w:rsidRDefault="00E54745">
      <w:pPr>
        <w:pStyle w:val="BillDots"/>
      </w:pPr>
      <w:r>
        <w:t>INTRODUCED</w:t>
      </w:r>
    </w:p>
    <w:p w:rsidR="00E54745" w:rsidRDefault="00E54745">
      <w:pPr>
        <w:pStyle w:val="BillDots"/>
      </w:pPr>
      <w:r>
        <w:t>May 14, 2009</w:t>
      </w:r>
    </w:p>
    <w:p w:rsidR="00E54745" w:rsidRDefault="00E54745">
      <w:pPr>
        <w:pStyle w:val="BillDots"/>
      </w:pPr>
    </w:p>
    <w:p w:rsidR="00E54745" w:rsidRPr="00E54745" w:rsidRDefault="00E54745" w:rsidP="00E54745">
      <w:pPr>
        <w:pStyle w:val="BillDots"/>
        <w:tabs>
          <w:tab w:val="clear" w:pos="216"/>
          <w:tab w:val="clear" w:pos="432"/>
          <w:tab w:val="clear" w:pos="648"/>
          <w:tab w:val="clear" w:pos="864"/>
          <w:tab w:val="clear" w:pos="1080"/>
          <w:tab w:val="clear" w:pos="1296"/>
          <w:tab w:val="clear" w:pos="5904"/>
          <w:tab w:val="right" w:pos="5933"/>
        </w:tabs>
      </w:pPr>
      <w:r>
        <w:tab/>
      </w:r>
      <w:r>
        <w:rPr>
          <w:b/>
          <w:sz w:val="36"/>
        </w:rPr>
        <w:t>H. 4048</w:t>
      </w:r>
    </w:p>
    <w:p w:rsidR="00E54745" w:rsidRDefault="00E54745">
      <w:pPr>
        <w:pStyle w:val="BillDots"/>
      </w:pPr>
    </w:p>
    <w:p w:rsidR="00E54745" w:rsidRDefault="00E54745" w:rsidP="00E54745">
      <w:pPr>
        <w:pStyle w:val="BillDots"/>
        <w:jc w:val="center"/>
      </w:pPr>
      <w:r>
        <w:t>Introduced by Reps. M.A. Pitts, Duncan and Willis</w:t>
      </w:r>
    </w:p>
    <w:p w:rsidR="00E54745" w:rsidRDefault="00E54745">
      <w:pPr>
        <w:pStyle w:val="BillDots"/>
      </w:pPr>
    </w:p>
    <w:p w:rsidR="00E54745" w:rsidRDefault="00E54745">
      <w:pPr>
        <w:pStyle w:val="BillDots"/>
      </w:pPr>
      <w:r>
        <w:t>S. Printed 5/14/09--H.</w:t>
      </w:r>
    </w:p>
    <w:p w:rsidR="00E54745" w:rsidRDefault="00E54745">
      <w:pPr>
        <w:pStyle w:val="BillDots"/>
      </w:pPr>
      <w:r>
        <w:t>Read the first time May 14, 2009.</w:t>
      </w:r>
    </w:p>
    <w:p w:rsidR="00E54745" w:rsidRPr="00E54745" w:rsidRDefault="00E54745" w:rsidP="00E54745">
      <w:pPr>
        <w:pStyle w:val="BillDots"/>
        <w:jc w:val="center"/>
      </w:pPr>
      <w:r>
        <w:rPr>
          <w:u w:val="single"/>
        </w:rPr>
        <w:t>            </w:t>
      </w:r>
    </w:p>
    <w:p w:rsidR="00E54745" w:rsidRDefault="00E54745">
      <w:pPr>
        <w:pStyle w:val="BillDots"/>
      </w:pPr>
    </w:p>
    <w:p w:rsidR="00E54745" w:rsidRDefault="00E54745">
      <w:pPr>
        <w:pStyle w:val="BillDots"/>
        <w:sectPr w:rsidR="00E54745" w:rsidSect="00E5474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21D16" w:rsidRDefault="00221D16">
      <w:pPr>
        <w:pStyle w:val="BillDots"/>
      </w:pPr>
    </w:p>
    <w:p w:rsidR="00221D16" w:rsidRDefault="00221D16">
      <w:pPr>
        <w:pStyle w:val="Numbersforbills"/>
      </w:pPr>
    </w:p>
    <w:p w:rsidR="00221D16" w:rsidRDefault="00221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D16" w:rsidRDefault="00221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D16" w:rsidRDefault="00221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D16" w:rsidRDefault="00221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D16" w:rsidRDefault="00221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D16" w:rsidRDefault="00221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D16" w:rsidRDefault="00E5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221D16" w:rsidRDefault="00221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D16" w:rsidRDefault="00E5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22</w:t>
      </w:r>
      <w:r>
        <w:noBreakHyphen/>
        <w:t>2</w:t>
      </w:r>
      <w:r>
        <w:noBreakHyphen/>
        <w:t>190, CODE OF LAWS OF SOUTH CAROLINA, 1976, RELATING TO THE COUNTY JURY AREA DESIGNATIONS FOR USE IN MAGISTRATES COURTS, SO AS TO REVISE THE JURY AREAS FOR LAURENS COUNTY TO PROVIDE FOR ONE JURY AREA COUNTYWIDE.</w:t>
      </w:r>
    </w:p>
    <w:p w:rsidR="00221D16" w:rsidRDefault="00221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21D16" w:rsidRDefault="00E5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1D16" w:rsidRDefault="00221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D16" w:rsidRDefault="00E5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22</w:t>
      </w:r>
      <w:r>
        <w:noBreakHyphen/>
        <w:t>2</w:t>
      </w:r>
      <w:r>
        <w:noBreakHyphen/>
        <w:t>190(30) of the 1976 Code is amended to read:</w:t>
      </w:r>
    </w:p>
    <w:p w:rsidR="00221D16" w:rsidRDefault="00221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D16" w:rsidRDefault="00E5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(30)</w:t>
      </w:r>
      <w:r>
        <w:rPr>
          <w:szCs w:val="24"/>
        </w:rPr>
        <w:tab/>
        <w:t xml:space="preserve">Laurens County </w:t>
      </w:r>
    </w:p>
    <w:p w:rsidR="00221D16" w:rsidRDefault="00E5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Jury Area No. 1 includes the following voting precincts: </w:t>
      </w:r>
    </w:p>
    <w:p w:rsidR="00221D16" w:rsidRDefault="00E5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Longbranch, Renno, Shady Grove, Joanna, Hopewell, Cross Hill, Mountville, Bailey, Lydia Mill, Clinton Mill, Clinton No. 1, and Clinton No. 2. </w:t>
      </w:r>
    </w:p>
    <w:p w:rsidR="00221D16" w:rsidRDefault="00E5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Jury Area No. 2 includes the following voting precincts: </w:t>
      </w:r>
    </w:p>
    <w:p w:rsidR="00221D16" w:rsidRDefault="00E5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Laurens No. 1, Laurens No. 2, Laurens No. 3, Laurens No. 4, Laurens No. 5, Laurens No. 6, Trinity Ridge, Wattsville, Barksdale</w:t>
      </w:r>
      <w:r>
        <w:rPr>
          <w:strike/>
          <w:szCs w:val="24"/>
        </w:rPr>
        <w:noBreakHyphen/>
        <w:t xml:space="preserve">Narnie, Madden, Shiloh, Lanford, Ora, Waterloo, Tip Top, Daniels Store, Ekom, Mount Olive, Mount Pleasant, Hickory Tavern, Poplar Springs, Princeton, and Brewerton. </w:t>
      </w:r>
    </w:p>
    <w:p w:rsidR="00221D16" w:rsidRDefault="00E5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Jury Area No. 3 includes the following voting precincts: </w:t>
      </w:r>
    </w:p>
    <w:p w:rsidR="00221D16" w:rsidRDefault="00E5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szCs w:val="24"/>
        </w:rPr>
        <w:t>Jones Store, Owings, Gray Court, Woodville, Dials, Cooks Store, Youngs, Grays, Pleasant Mound, and Stewarts Store</w:t>
      </w:r>
      <w:r>
        <w:rPr>
          <w:szCs w:val="24"/>
        </w:rPr>
        <w:t xml:space="preserve"> </w:t>
      </w:r>
      <w:r>
        <w:rPr>
          <w:szCs w:val="24"/>
          <w:u w:val="single"/>
        </w:rPr>
        <w:t>One jury area countywide</w:t>
      </w:r>
      <w:r>
        <w:rPr>
          <w:szCs w:val="24"/>
        </w:rPr>
        <w:t>.”</w:t>
      </w:r>
    </w:p>
    <w:p w:rsidR="00221D16" w:rsidRDefault="00221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D16" w:rsidRDefault="00E5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21D16" w:rsidRDefault="00E5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21D16" w:rsidRDefault="00221D16" w:rsidP="00A43040">
      <w:pPr>
        <w:suppressAutoHyphens/>
      </w:pPr>
    </w:p>
    <w:sectPr w:rsidR="00221D16" w:rsidSect="00E5474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1D16" w:rsidRDefault="00E54745">
      <w:r>
        <w:separator/>
      </w:r>
    </w:p>
  </w:endnote>
  <w:endnote w:type="continuationSeparator" w:id="1">
    <w:p w:rsidR="00221D16" w:rsidRDefault="00E547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E67C04-5945-47CA-B058-9208CB0529F7}"/>
    <w:embedBold r:id="rId2" w:fontKey="{5073E7A6-82B6-48A8-A233-15BFC1352F28}"/>
  </w:font>
  <w:font w:name="Calibri">
    <w:panose1 w:val="020F0502020204030204"/>
    <w:charset w:val="00"/>
    <w:family w:val="swiss"/>
    <w:pitch w:val="variable"/>
    <w:sig w:usb0="A00002EF" w:usb1="4000207B" w:usb2="00000000" w:usb3="00000000" w:csb0="0000009F" w:csb1="00000000"/>
    <w:embedRegular r:id="rId3" w:fontKey="{1228E882-BE6E-4284-A0C0-3E2FF34A053F}"/>
  </w:font>
  <w:font w:name="Cambria">
    <w:panose1 w:val="02040503050406030204"/>
    <w:charset w:val="00"/>
    <w:family w:val="roman"/>
    <w:pitch w:val="variable"/>
    <w:sig w:usb0="A00002EF" w:usb1="4000004B" w:usb2="00000000" w:usb3="00000000" w:csb0="0000009F" w:csb1="00000000"/>
    <w:embedRegular r:id="rId4" w:fontKey="{9FCAB4F9-D83A-417B-813E-07E40FDE0E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D16" w:rsidRDefault="00E54745">
    <w:pPr>
      <w:pStyle w:val="Footer"/>
      <w:tabs>
        <w:tab w:val="clear" w:pos="4680"/>
        <w:tab w:val="clear" w:pos="9360"/>
        <w:tab w:val="center" w:pos="2995"/>
      </w:tabs>
      <w:spacing w:before="120"/>
    </w:pPr>
    <w:r>
      <w:t>[4048-</w:t>
    </w:r>
    <w:fldSimple w:instr=" PAGE  \* MERGEFORMAT ">
      <w:r w:rsidR="00A4304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745" w:rsidRDefault="00E54745">
    <w:pPr>
      <w:pStyle w:val="Footer"/>
      <w:tabs>
        <w:tab w:val="clear" w:pos="4680"/>
        <w:tab w:val="clear" w:pos="9360"/>
        <w:tab w:val="center" w:pos="2995"/>
      </w:tabs>
      <w:spacing w:before="120"/>
    </w:pPr>
    <w:r>
      <w:t>[4048]</w:t>
    </w:r>
    <w:r>
      <w:tab/>
    </w:r>
    <w:fldSimple w:instr=" PAGE  \* MERGEFORMAT ">
      <w:r w:rsidR="00A4304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1D16" w:rsidRDefault="00E54745">
      <w:r>
        <w:separator/>
      </w:r>
    </w:p>
  </w:footnote>
  <w:footnote w:type="continuationSeparator" w:id="1">
    <w:p w:rsidR="00221D16" w:rsidRDefault="00E5474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384AHB09"/>
    <w:docVar w:name="CoverBillType" w:val="b"/>
    <w:docVar w:name="docpath" w:val="L:\Council\bills\MS\7384AHB09.DOCX"/>
    <w:docVar w:name="dvBillNumber" w:val="4048"/>
    <w:docVar w:name="dvBillNumberPrefix" w:val="H. "/>
    <w:docVar w:name="dvOriginalBody" w:val="House"/>
    <w:docVar w:name="dvSteno" w:val="MS"/>
    <w:docVar w:name="NameofBody" w:val="h"/>
    <w:docVar w:name="vgroup2" w:val="Council"/>
  </w:docVars>
  <w:rsids>
    <w:rsidRoot w:val="00221D16"/>
    <w:rsid w:val="0019154C"/>
    <w:rsid w:val="00221D16"/>
    <w:rsid w:val="00A43040"/>
    <w:rsid w:val="00E54745"/>
    <w:rsid w:val="00ED48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D1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21D1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1D16"/>
    <w:rPr>
      <w:rFonts w:eastAsia="Times New Roman" w:cs="Times New Roman"/>
      <w:b/>
      <w:sz w:val="30"/>
      <w:szCs w:val="20"/>
    </w:rPr>
  </w:style>
  <w:style w:type="paragraph" w:styleId="Header">
    <w:name w:val="header"/>
    <w:basedOn w:val="Normal"/>
    <w:link w:val="HeaderChar"/>
    <w:uiPriority w:val="99"/>
    <w:semiHidden/>
    <w:unhideWhenUsed/>
    <w:rsid w:val="00221D16"/>
    <w:pPr>
      <w:tabs>
        <w:tab w:val="center" w:pos="4320"/>
        <w:tab w:val="right" w:pos="8640"/>
      </w:tabs>
    </w:pPr>
  </w:style>
  <w:style w:type="character" w:customStyle="1" w:styleId="HeaderChar">
    <w:name w:val="Header Char"/>
    <w:basedOn w:val="DefaultParagraphFont"/>
    <w:link w:val="Header"/>
    <w:uiPriority w:val="99"/>
    <w:semiHidden/>
    <w:rsid w:val="00221D16"/>
    <w:rPr>
      <w:rFonts w:eastAsia="Times New Roman" w:cs="Times New Roman"/>
      <w:szCs w:val="20"/>
    </w:rPr>
  </w:style>
  <w:style w:type="paragraph" w:styleId="Footer">
    <w:name w:val="footer"/>
    <w:basedOn w:val="Normal"/>
    <w:link w:val="FooterChar"/>
    <w:uiPriority w:val="99"/>
    <w:unhideWhenUsed/>
    <w:rsid w:val="00221D16"/>
    <w:pPr>
      <w:tabs>
        <w:tab w:val="center" w:pos="4680"/>
        <w:tab w:val="right" w:pos="9360"/>
      </w:tabs>
    </w:pPr>
  </w:style>
  <w:style w:type="character" w:customStyle="1" w:styleId="FooterChar">
    <w:name w:val="Footer Char"/>
    <w:basedOn w:val="DefaultParagraphFont"/>
    <w:link w:val="Footer"/>
    <w:uiPriority w:val="99"/>
    <w:rsid w:val="00221D16"/>
    <w:rPr>
      <w:rFonts w:eastAsia="Times New Roman" w:cs="Times New Roman"/>
      <w:szCs w:val="20"/>
    </w:rPr>
  </w:style>
  <w:style w:type="character" w:styleId="PageNumber">
    <w:name w:val="page number"/>
    <w:basedOn w:val="DefaultParagraphFont"/>
    <w:uiPriority w:val="99"/>
    <w:semiHidden/>
    <w:unhideWhenUsed/>
    <w:rsid w:val="00221D16"/>
  </w:style>
  <w:style w:type="character" w:styleId="LineNumber">
    <w:name w:val="line number"/>
    <w:basedOn w:val="DefaultParagraphFont"/>
    <w:uiPriority w:val="99"/>
    <w:semiHidden/>
    <w:unhideWhenUsed/>
    <w:rsid w:val="00221D16"/>
  </w:style>
  <w:style w:type="paragraph" w:customStyle="1" w:styleId="BillDots">
    <w:name w:val="Bill Dots"/>
    <w:basedOn w:val="Normal"/>
    <w:qFormat/>
    <w:rsid w:val="00221D1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21D16"/>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216</Words>
  <Characters>1236</Characters>
  <Application>Microsoft Office Word</Application>
  <DocSecurity>0</DocSecurity>
  <Lines>10</Lines>
  <Paragraphs>2</Paragraphs>
  <ScaleCrop>false</ScaleCrop>
  <Company> </Company>
  <LinksUpToDate>false</LinksUpToDate>
  <CharactersWithSpaces>1450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MC</cp:lastModifiedBy>
  <cp:revision>2</cp:revision>
  <cp:lastPrinted>2009-05-14T22:35:00Z</cp:lastPrinted>
  <dcterms:created xsi:type="dcterms:W3CDTF">2009-05-14T22:35:00Z</dcterms:created>
  <dcterms:modified xsi:type="dcterms:W3CDTF">2009-05-14T22:35:00Z</dcterms:modified>
</cp:coreProperties>
</file>