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2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470, AS AMENDED, CODE OF LAWS OF SOUTH CAROLINA, 1976, RELATING TO THE SEX OFFENDER REGISTRY AND PENALTIES FOR FAILURE TO REGISTER OR PROVIDE REQUIRED NOTIFICATIONS, SO AS TO INCREASE THE PENALTY FOR A FIRST OFFENSE FROM THIRTY TO NINETY DAYS AND REQUIRE THE OFFENSE TO BE TRIED IN MAGISTRATES COURT.</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3D" w:rsidRPr="0004103D" w:rsidRDefault="006D2FC8" w:rsidP="0004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03D" w:rsidRPr="0004103D">
        <w:t>Section 23</w:t>
      </w:r>
      <w:r w:rsidR="0004103D">
        <w:noBreakHyphen/>
      </w:r>
      <w:r w:rsidR="0004103D" w:rsidRPr="0004103D">
        <w:t>3</w:t>
      </w:r>
      <w:r w:rsidR="0004103D">
        <w:noBreakHyphen/>
      </w:r>
      <w:r w:rsidR="0004103D" w:rsidRPr="0004103D">
        <w:t>470(B)(1) of the 1976 Code, as last amended by Act 333 of 2008, is further amended to read:</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C8"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80E01">
        <w:t>(1)</w:t>
      </w:r>
      <w:r>
        <w:tab/>
      </w:r>
      <w:r w:rsidRPr="00580E01">
        <w:t xml:space="preserve">A person convicted for a first offense is guilty of a misdemeanor and may be fined not more than five hundred dollars or imprisoned for not more than </w:t>
      </w:r>
      <w:r w:rsidRPr="00D16766">
        <w:rPr>
          <w:strike/>
        </w:rPr>
        <w:t>thirty</w:t>
      </w:r>
      <w:r w:rsidR="00D16766">
        <w:t xml:space="preserve"> </w:t>
      </w:r>
      <w:r w:rsidR="00D16766">
        <w:rPr>
          <w:u w:val="single"/>
        </w:rPr>
        <w:t>ninety</w:t>
      </w:r>
      <w:r w:rsidRPr="00580E01">
        <w:t xml:space="preserve"> days, or both.</w:t>
      </w:r>
      <w:r>
        <w:t xml:space="preserve">  </w:t>
      </w:r>
      <w:r>
        <w:rPr>
          <w:u w:val="single"/>
        </w:rPr>
        <w:t>Notwithstanding the provisions of Sections 22</w:t>
      </w:r>
      <w:r>
        <w:rPr>
          <w:u w:val="single"/>
        </w:rPr>
        <w:noBreakHyphen/>
        <w:t>3</w:t>
      </w:r>
      <w:r>
        <w:rPr>
          <w:u w:val="single"/>
        </w:rPr>
        <w:noBreakHyphen/>
        <w:t>540, 22</w:t>
      </w:r>
      <w:r>
        <w:rPr>
          <w:u w:val="single"/>
        </w:rPr>
        <w:noBreakHyphen/>
        <w:t>3</w:t>
      </w:r>
      <w:r>
        <w:rPr>
          <w:u w:val="single"/>
        </w:rPr>
        <w:noBreakHyphen/>
        <w:t>545, and 22</w:t>
      </w:r>
      <w:r>
        <w:rPr>
          <w:u w:val="single"/>
        </w:rPr>
        <w:noBreakHyphen/>
        <w:t>3</w:t>
      </w:r>
      <w:r>
        <w:rPr>
          <w:u w:val="single"/>
        </w:rPr>
        <w:noBreakHyphen/>
        <w:t>550, a person charged with a violation of this item must be tried in magistrates court.</w:t>
      </w:r>
      <w:r>
        <w:t>”</w:t>
      </w: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03D">
        <w:t>3</w:t>
      </w:r>
      <w:r>
        <w:t>.</w:t>
      </w:r>
      <w:r>
        <w:tab/>
        <w:t>This act takes effect upon approval by the Governor.</w:t>
      </w:r>
    </w:p>
    <w:p w:rsidR="00C2753E" w:rsidRDefault="00041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53E" w:rsidRDefault="00C2753E" w:rsidP="00C2753E">
      <w:pPr>
        <w:suppressAutoHyphens/>
      </w:pPr>
    </w:p>
    <w:sectPr w:rsidR="00C2753E" w:rsidSect="00C27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FC8" w:rsidRDefault="006D2FC8" w:rsidP="009F0C77">
      <w:r>
        <w:separator/>
      </w:r>
    </w:p>
  </w:endnote>
  <w:endnote w:type="continuationSeparator" w:id="0">
    <w:p w:rsidR="006D2FC8" w:rsidRDefault="006D2F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0759BE-8BE6-4E8E-ACCC-A6D258562568}"/>
    <w:embedBold r:id="rId2" w:fontKey="{661358AB-B8EE-4FA1-9B09-6D6AD0BB358C}"/>
  </w:font>
  <w:font w:name="Calibri">
    <w:panose1 w:val="020F0502020204030204"/>
    <w:charset w:val="00"/>
    <w:family w:val="swiss"/>
    <w:pitch w:val="variable"/>
    <w:sig w:usb0="A00002EF" w:usb1="4000207B" w:usb2="00000000" w:usb3="00000000" w:csb0="0000009F" w:csb1="00000000"/>
    <w:embedRegular r:id="rId3" w:fontKey="{74F9A677-3C9A-4A69-8320-C3D92E90583D}"/>
  </w:font>
  <w:font w:name="Tahoma">
    <w:panose1 w:val="020B0604030504040204"/>
    <w:charset w:val="00"/>
    <w:family w:val="swiss"/>
    <w:pitch w:val="variable"/>
    <w:sig w:usb0="61002A87" w:usb1="80000000" w:usb2="00000008" w:usb3="00000000" w:csb0="000101FF" w:csb1="00000000"/>
    <w:embedRegular r:id="rId4" w:fontKey="{235890D5-BA28-4BE7-975B-7B3089BC3E7A}"/>
  </w:font>
  <w:font w:name="Cambria">
    <w:panose1 w:val="02040503050406030204"/>
    <w:charset w:val="00"/>
    <w:family w:val="roman"/>
    <w:pitch w:val="variable"/>
    <w:sig w:usb0="A00002EF" w:usb1="4000004B" w:usb2="00000000" w:usb3="00000000" w:csb0="0000009F" w:csb1="00000000"/>
    <w:embedRegular r:id="rId5" w:fontKey="{ECC08611-5884-420A-92E5-6351E0BA2B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F" w:rsidRPr="00C2753E" w:rsidRDefault="00C2753E" w:rsidP="00C2753E">
    <w:pPr>
      <w:pStyle w:val="Footer"/>
      <w:tabs>
        <w:tab w:val="clear" w:pos="4680"/>
        <w:tab w:val="clear" w:pos="9360"/>
        <w:tab w:val="center" w:pos="2995"/>
      </w:tabs>
      <w:spacing w:before="120"/>
    </w:pPr>
    <w:r>
      <w:t>[4156]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FC8" w:rsidRDefault="006D2FC8" w:rsidP="009F0C77">
      <w:r>
        <w:separator/>
      </w:r>
    </w:p>
  </w:footnote>
  <w:footnote w:type="continuationSeparator" w:id="0">
    <w:p w:rsidR="006D2FC8" w:rsidRDefault="006D2F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1AHB09"/>
    <w:docVar w:name="CoverBillType" w:val="b"/>
    <w:docVar w:name="docpath" w:val="L:\Council\bills\MS\7411AHB09.DOCX"/>
    <w:docVar w:name="dvBillNumber" w:val="4156"/>
    <w:docVar w:name="dvBillNumberPrefix" w:val="H. "/>
    <w:docVar w:name="dvOriginalBody" w:val="House"/>
    <w:docVar w:name="dvSteno" w:val="MS"/>
    <w:docVar w:name="NameofBody" w:val="h"/>
    <w:docVar w:name="vgroup2" w:val="Council"/>
  </w:docVars>
  <w:rsids>
    <w:rsidRoot w:val="005D1060"/>
    <w:rsid w:val="00011869"/>
    <w:rsid w:val="0004103D"/>
    <w:rsid w:val="000E1785"/>
    <w:rsid w:val="000F40FA"/>
    <w:rsid w:val="0010776B"/>
    <w:rsid w:val="00133E66"/>
    <w:rsid w:val="001435A3"/>
    <w:rsid w:val="001D08F2"/>
    <w:rsid w:val="001D525B"/>
    <w:rsid w:val="001D7F4F"/>
    <w:rsid w:val="002321B6"/>
    <w:rsid w:val="00250967"/>
    <w:rsid w:val="002543C8"/>
    <w:rsid w:val="00284AAE"/>
    <w:rsid w:val="002A5C04"/>
    <w:rsid w:val="002E5912"/>
    <w:rsid w:val="00325348"/>
    <w:rsid w:val="0032732C"/>
    <w:rsid w:val="00336AD0"/>
    <w:rsid w:val="00341C46"/>
    <w:rsid w:val="00354007"/>
    <w:rsid w:val="0037079A"/>
    <w:rsid w:val="003D01E8"/>
    <w:rsid w:val="003E5288"/>
    <w:rsid w:val="003F6D79"/>
    <w:rsid w:val="0041760A"/>
    <w:rsid w:val="00417C01"/>
    <w:rsid w:val="004809EE"/>
    <w:rsid w:val="004E7D54"/>
    <w:rsid w:val="005273C6"/>
    <w:rsid w:val="00530A69"/>
    <w:rsid w:val="00545593"/>
    <w:rsid w:val="00577C6C"/>
    <w:rsid w:val="005C2FE2"/>
    <w:rsid w:val="005D1060"/>
    <w:rsid w:val="005E2BC9"/>
    <w:rsid w:val="00605102"/>
    <w:rsid w:val="006215AA"/>
    <w:rsid w:val="006913C9"/>
    <w:rsid w:val="0069470D"/>
    <w:rsid w:val="006D2FC8"/>
    <w:rsid w:val="00734F00"/>
    <w:rsid w:val="007806E2"/>
    <w:rsid w:val="007A70AE"/>
    <w:rsid w:val="007F5E5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753E"/>
    <w:rsid w:val="00C3483A"/>
    <w:rsid w:val="00C74E9D"/>
    <w:rsid w:val="00C82FD3"/>
    <w:rsid w:val="00C92819"/>
    <w:rsid w:val="00CC6B7B"/>
    <w:rsid w:val="00CD2089"/>
    <w:rsid w:val="00D16766"/>
    <w:rsid w:val="00D73A67"/>
    <w:rsid w:val="00D970A9"/>
    <w:rsid w:val="00DF3845"/>
    <w:rsid w:val="00E1300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03D"/>
    <w:rPr>
      <w:rFonts w:ascii="Tahoma" w:hAnsi="Tahoma" w:cs="Tahoma"/>
      <w:sz w:val="16"/>
      <w:szCs w:val="16"/>
    </w:rPr>
  </w:style>
  <w:style w:type="character" w:customStyle="1" w:styleId="BalloonTextChar">
    <w:name w:val="Balloon Text Char"/>
    <w:basedOn w:val="DefaultParagraphFont"/>
    <w:link w:val="BalloonText"/>
    <w:uiPriority w:val="99"/>
    <w:semiHidden/>
    <w:rsid w:val="00041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2AC57-E62D-4893-882F-22F7564C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1312</Characters>
  <Application>Microsoft Office Word</Application>
  <DocSecurity>0</DocSecurity>
  <Lines>119</Lines>
  <Paragraphs>149</Paragraphs>
  <ScaleCrop>false</ScaleCrop>
  <Company> </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PMGroupNSC</cp:lastModifiedBy>
  <cp:revision>2</cp:revision>
  <cp:lastPrinted>2009-06-16T19:17:00Z</cp:lastPrinted>
  <dcterms:created xsi:type="dcterms:W3CDTF">2009-06-16T21:19:00Z</dcterms:created>
  <dcterms:modified xsi:type="dcterms:W3CDTF">2009-06-16T21:19:00Z</dcterms:modified>
</cp:coreProperties>
</file>