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9CF" w:rsidRDefault="00D569CF" w:rsidP="00D569CF">
      <w:pPr>
        <w:pStyle w:val="BillDots"/>
      </w:pPr>
    </w:p>
    <w:p w:rsidR="00D569CF" w:rsidRDefault="00D569CF" w:rsidP="00D569CF">
      <w:pPr>
        <w:pStyle w:val="Numbersforbills"/>
      </w:pPr>
    </w:p>
    <w:p w:rsidR="00D569CF" w:rsidRDefault="00D569CF" w:rsidP="00D569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69CF" w:rsidRDefault="00D569CF" w:rsidP="00D569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69CF" w:rsidRDefault="00D569CF" w:rsidP="00D569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69CF" w:rsidRDefault="00D569CF" w:rsidP="00D569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69CF" w:rsidRDefault="00D569CF" w:rsidP="00D569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69CF" w:rsidRDefault="00D569CF" w:rsidP="00D569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14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2648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728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SET BY SPECIAL ORDER S. 374 FOR CONSIDERATION OF SECOND READING OR OTHER CONSIDERATION ON TUESDAY, OCTOBER 27, 2009, </w:t>
      </w:r>
      <w:r w:rsidR="00043F47">
        <w:t xml:space="preserve">AT THE CALL OF THE SPEAKER </w:t>
      </w:r>
      <w:r>
        <w:t>AND TO PROVIDE FOR THE CONTINUING SPECIAL ORDER CONSIDER</w:t>
      </w:r>
      <w:r w:rsidR="00043F47">
        <w:t>ATION OF S. 374 CONTINUING EACH LEGISLATIVE</w:t>
      </w:r>
      <w:r>
        <w:t xml:space="preserve"> DAY UNTIL SECOND READING OR OTHER DISPOSITION.</w:t>
      </w:r>
    </w:p>
    <w:p w:rsidR="00A2648B" w:rsidRDefault="00A264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2648B" w:rsidRDefault="00A264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2648B" w:rsidRDefault="00A264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648B" w:rsidRDefault="00A264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7282E">
        <w:t xml:space="preserve"> S. 374 is set by special order for second reading or other consideration on Tuesday, October 27, 2009</w:t>
      </w:r>
      <w:r w:rsidR="00043F47">
        <w:t>, at the call of the Speaker</w:t>
      </w:r>
      <w:r w:rsidR="0087282E">
        <w:t xml:space="preserve"> and continuing on each legislative day after Tuesday, October 27, 2009</w:t>
      </w:r>
      <w:r w:rsidR="00043F47">
        <w:t>, until S. 374 is given second reading or other disposition.</w:t>
      </w:r>
      <w:r w:rsidR="0087282E">
        <w:t xml:space="preserve"> </w:t>
      </w:r>
    </w:p>
    <w:p w:rsidR="001414EB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414EB" w:rsidRDefault="001414EB" w:rsidP="001414EB">
      <w:pPr>
        <w:suppressAutoHyphens/>
      </w:pPr>
    </w:p>
    <w:sectPr w:rsidR="001414EB" w:rsidSect="001414E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282E" w:rsidRDefault="0087282E" w:rsidP="009F0C77">
      <w:r>
        <w:separator/>
      </w:r>
    </w:p>
  </w:endnote>
  <w:endnote w:type="continuationSeparator" w:id="0">
    <w:p w:rsidR="0087282E" w:rsidRDefault="0087282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09EF90-5D30-409B-87C7-4EF2CC11ADFC}"/>
    <w:embedBold r:id="rId2" w:fontKey="{0CD5BEAB-4B56-4255-9FB9-38E085E55C9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3B93F40-2C6F-46D1-A765-F2374D8D4FA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CD85866-ED2F-468D-BD43-8DDAF748D3C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5B2" w:rsidRPr="001414EB" w:rsidRDefault="001414EB" w:rsidP="001414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282E" w:rsidRDefault="0087282E" w:rsidP="009F0C77">
      <w:r>
        <w:separator/>
      </w:r>
    </w:p>
  </w:footnote>
  <w:footnote w:type="continuationSeparator" w:id="0">
    <w:p w:rsidR="0087282E" w:rsidRDefault="0087282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783DW09"/>
    <w:docVar w:name="CoverBillType" w:val="r"/>
    <w:docVar w:name="docpath" w:val="L:\Council\bills\DKA\3783DW09.DOCX"/>
    <w:docVar w:name="dvBillNumber" w:val="4161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C70BEB"/>
    <w:rsid w:val="00011869"/>
    <w:rsid w:val="00043F47"/>
    <w:rsid w:val="0007602E"/>
    <w:rsid w:val="000E1785"/>
    <w:rsid w:val="000F40FA"/>
    <w:rsid w:val="0010776B"/>
    <w:rsid w:val="00133E66"/>
    <w:rsid w:val="001414EB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102E8"/>
    <w:rsid w:val="00325348"/>
    <w:rsid w:val="0032732C"/>
    <w:rsid w:val="00336AD0"/>
    <w:rsid w:val="0037079A"/>
    <w:rsid w:val="003D01E8"/>
    <w:rsid w:val="003D599E"/>
    <w:rsid w:val="003E5288"/>
    <w:rsid w:val="003F6D79"/>
    <w:rsid w:val="0041760A"/>
    <w:rsid w:val="00417C01"/>
    <w:rsid w:val="00422286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2E53"/>
    <w:rsid w:val="006913C9"/>
    <w:rsid w:val="0069470D"/>
    <w:rsid w:val="006E65B2"/>
    <w:rsid w:val="00734F00"/>
    <w:rsid w:val="007A70AE"/>
    <w:rsid w:val="007B5DB0"/>
    <w:rsid w:val="00811376"/>
    <w:rsid w:val="00822383"/>
    <w:rsid w:val="008362E8"/>
    <w:rsid w:val="0087282E"/>
    <w:rsid w:val="008A1768"/>
    <w:rsid w:val="008F4429"/>
    <w:rsid w:val="0094021A"/>
    <w:rsid w:val="009C6A0B"/>
    <w:rsid w:val="009F0C77"/>
    <w:rsid w:val="009F4DD1"/>
    <w:rsid w:val="00A2648B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0BEB"/>
    <w:rsid w:val="00C74E9D"/>
    <w:rsid w:val="00C82FD3"/>
    <w:rsid w:val="00C92819"/>
    <w:rsid w:val="00CC6B7B"/>
    <w:rsid w:val="00CD2089"/>
    <w:rsid w:val="00D569CF"/>
    <w:rsid w:val="00D73A67"/>
    <w:rsid w:val="00D970A9"/>
    <w:rsid w:val="00DF3845"/>
    <w:rsid w:val="00E41911"/>
    <w:rsid w:val="00E804BD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572FE2-6709-452E-9DEC-50F0A2992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PMGroupNSC</cp:lastModifiedBy>
  <cp:revision>2</cp:revision>
  <cp:lastPrinted>2009-10-26T18:23:00Z</cp:lastPrinted>
  <dcterms:created xsi:type="dcterms:W3CDTF">2009-10-27T19:25:00Z</dcterms:created>
  <dcterms:modified xsi:type="dcterms:W3CDTF">2009-10-27T19:25:00Z</dcterms:modified>
</cp:coreProperties>
</file>