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7B1" w:rsidRDefault="005017B1" w:rsidP="001D7F4F">
      <w:pPr>
        <w:pStyle w:val="BillDots"/>
      </w:pPr>
      <w:r>
        <w:rPr>
          <w:strike/>
        </w:rPr>
        <w:t>Indicates Matter Stricken</w:t>
      </w:r>
    </w:p>
    <w:p w:rsidR="005017B1" w:rsidRPr="005017B1" w:rsidRDefault="005017B1" w:rsidP="001D7F4F">
      <w:pPr>
        <w:pStyle w:val="BillDots"/>
      </w:pPr>
      <w:r>
        <w:rPr>
          <w:u w:val="single"/>
        </w:rPr>
        <w:t>Indicates New Matter</w:t>
      </w:r>
    </w:p>
    <w:p w:rsidR="005017B1" w:rsidRDefault="005017B1" w:rsidP="001D7F4F">
      <w:pPr>
        <w:pStyle w:val="BillDots"/>
      </w:pPr>
    </w:p>
    <w:p w:rsidR="005017B1" w:rsidRDefault="005017B1" w:rsidP="001D7F4F">
      <w:pPr>
        <w:pStyle w:val="BillDots"/>
      </w:pPr>
      <w:r>
        <w:t>POLLED OUT OF COMMITTEE</w:t>
      </w:r>
    </w:p>
    <w:p w:rsidR="005017B1" w:rsidRDefault="005017B1" w:rsidP="001D7F4F">
      <w:pPr>
        <w:pStyle w:val="BillDots"/>
      </w:pPr>
      <w:r>
        <w:t>MAJORITY FAVORABLE</w:t>
      </w:r>
    </w:p>
    <w:p w:rsidR="005017B1" w:rsidRDefault="005017B1" w:rsidP="001D7F4F">
      <w:pPr>
        <w:pStyle w:val="BillDots"/>
      </w:pPr>
      <w:r>
        <w:t>May 19, 2010</w:t>
      </w:r>
    </w:p>
    <w:p w:rsidR="005017B1" w:rsidRDefault="005017B1" w:rsidP="001D7F4F">
      <w:pPr>
        <w:pStyle w:val="BillDots"/>
      </w:pPr>
    </w:p>
    <w:p w:rsidR="005017B1" w:rsidRPr="005017B1" w:rsidRDefault="005017B1" w:rsidP="005017B1">
      <w:pPr>
        <w:pStyle w:val="BillDots"/>
        <w:tabs>
          <w:tab w:val="clear" w:pos="216"/>
          <w:tab w:val="clear" w:pos="432"/>
          <w:tab w:val="clear" w:pos="648"/>
          <w:tab w:val="clear" w:pos="864"/>
          <w:tab w:val="clear" w:pos="1080"/>
          <w:tab w:val="clear" w:pos="1296"/>
          <w:tab w:val="clear" w:pos="5904"/>
          <w:tab w:val="right" w:pos="5933"/>
        </w:tabs>
      </w:pPr>
      <w:r>
        <w:tab/>
      </w:r>
      <w:r>
        <w:rPr>
          <w:b/>
          <w:sz w:val="36"/>
        </w:rPr>
        <w:t>H. 4187</w:t>
      </w:r>
    </w:p>
    <w:p w:rsidR="005017B1" w:rsidRDefault="005017B1" w:rsidP="001D7F4F">
      <w:pPr>
        <w:pStyle w:val="BillDots"/>
      </w:pPr>
    </w:p>
    <w:p w:rsidR="005017B1" w:rsidRDefault="005017B1" w:rsidP="005017B1">
      <w:pPr>
        <w:pStyle w:val="BillDots"/>
        <w:jc w:val="center"/>
      </w:pPr>
      <w:r>
        <w:t>Introduced by Reps. White and Kirsh</w:t>
      </w:r>
    </w:p>
    <w:p w:rsidR="005017B1" w:rsidRDefault="005017B1" w:rsidP="001D7F4F">
      <w:pPr>
        <w:pStyle w:val="BillDots"/>
      </w:pPr>
    </w:p>
    <w:p w:rsidR="005017B1" w:rsidRDefault="005017B1" w:rsidP="001D7F4F">
      <w:pPr>
        <w:pStyle w:val="BillDots"/>
      </w:pPr>
      <w:r>
        <w:t>S. Printed 5/19/10--S.</w:t>
      </w:r>
    </w:p>
    <w:p w:rsidR="005017B1" w:rsidRDefault="005017B1" w:rsidP="001D7F4F">
      <w:pPr>
        <w:pStyle w:val="BillDots"/>
      </w:pPr>
      <w:r>
        <w:t>Read the first time April 21, 2010.</w:t>
      </w:r>
    </w:p>
    <w:p w:rsidR="005017B1" w:rsidRPr="005017B1" w:rsidRDefault="005017B1" w:rsidP="005017B1">
      <w:pPr>
        <w:pStyle w:val="BillDots"/>
        <w:jc w:val="center"/>
      </w:pPr>
      <w:r>
        <w:rPr>
          <w:u w:val="single"/>
        </w:rPr>
        <w:t>            </w:t>
      </w:r>
    </w:p>
    <w:p w:rsidR="005017B1" w:rsidRDefault="005017B1" w:rsidP="001D7F4F">
      <w:pPr>
        <w:pStyle w:val="BillDots"/>
      </w:pPr>
    </w:p>
    <w:p w:rsidR="005017B1" w:rsidRPr="005017B1" w:rsidRDefault="005017B1" w:rsidP="005017B1">
      <w:pPr>
        <w:pStyle w:val="BillDots"/>
        <w:jc w:val="center"/>
      </w:pPr>
      <w:r>
        <w:rPr>
          <w:b/>
        </w:rPr>
        <w:t>THE COMMITTEE ON TRANSPORTATION</w:t>
      </w:r>
    </w:p>
    <w:p w:rsidR="005017B1" w:rsidRDefault="005017B1" w:rsidP="001D7F4F">
      <w:pPr>
        <w:pStyle w:val="BillDots"/>
      </w:pPr>
      <w:r>
        <w:tab/>
        <w:t>To whom was referred a Bill (H. 4187) to amend Section 55</w:t>
      </w:r>
      <w:r>
        <w:noBreakHyphen/>
        <w:t>9</w:t>
      </w:r>
      <w:r>
        <w:noBreakHyphen/>
        <w:t>190, as amended, Code of Laws of South Carolina, 1976, relating to the powers that an entity has to establish an airport, etc., respectfully</w:t>
      </w:r>
    </w:p>
    <w:p w:rsidR="005017B1" w:rsidRPr="005017B1" w:rsidRDefault="005017B1" w:rsidP="005017B1">
      <w:pPr>
        <w:pStyle w:val="BillDots"/>
        <w:jc w:val="center"/>
      </w:pPr>
      <w:r>
        <w:rPr>
          <w:b/>
        </w:rPr>
        <w:t>REPORT:</w:t>
      </w:r>
    </w:p>
    <w:p w:rsidR="005017B1" w:rsidRDefault="005017B1" w:rsidP="001D7F4F">
      <w:pPr>
        <w:pStyle w:val="BillDots"/>
      </w:pPr>
      <w:r>
        <w:tab/>
        <w:t>Has polled the Bill out majority favorable.</w:t>
      </w:r>
    </w:p>
    <w:p w:rsidR="005017B1" w:rsidRDefault="005017B1" w:rsidP="001D7F4F">
      <w:pPr>
        <w:pStyle w:val="BillDots"/>
      </w:pPr>
    </w:p>
    <w:p w:rsidR="006424AC" w:rsidRDefault="006424AC" w:rsidP="001D7F4F">
      <w:pPr>
        <w:pStyle w:val="BillDots"/>
        <w:sectPr w:rsidR="006424AC" w:rsidSect="00B912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9</w:t>
      </w:r>
      <w:r>
        <w:noBreakHyphen/>
        <w:t>190, AS AMENDED, CODE OF LAWS OF SOUTH CAROLINA, 1976, RELATING TO THE POWERS THAT AN ENTITY HAS TO ESTABLISH AN AIRPORT OR LANDING FIELD OR ACQUIRE, LEASE, OR SET APART PROPERTY FOR THAT PURPOSE, SO AS TO DELETE A PROVISION THAT LIMITS THE TERM OF A LEASE OF AIRPORTS OR LANDING FIELDS TO PRIVATE PARTIES FOR OPERATION.</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AC" w:rsidRPr="00147538"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SECTION</w:t>
      </w:r>
      <w:r w:rsidRPr="00147538">
        <w:tab/>
        <w:t>1.</w:t>
      </w:r>
      <w:r w:rsidRPr="00147538">
        <w:tab/>
        <w:t>Section 55</w:t>
      </w:r>
      <w:r w:rsidRPr="00147538">
        <w:noBreakHyphen/>
        <w:t>9</w:t>
      </w:r>
      <w:r w:rsidRPr="00147538">
        <w:noBreakHyphen/>
        <w:t>190(3) of the 1976 Code is amended to read:</w:t>
      </w:r>
    </w:p>
    <w:p w:rsidR="006424AC"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4AC" w:rsidRPr="00147538"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ab/>
        <w:t>“(3)</w:t>
      </w:r>
      <w:r w:rsidRPr="00147538">
        <w:tab/>
        <w:t xml:space="preserve">Lease for a term </w:t>
      </w:r>
      <w:r w:rsidRPr="00147538">
        <w:rPr>
          <w:strike/>
        </w:rPr>
        <w:t>not exceeding twenty</w:t>
      </w:r>
      <w:r w:rsidRPr="00147538">
        <w:rPr>
          <w:strike/>
        </w:rPr>
        <w:noBreakHyphen/>
        <w:t>five years</w:t>
      </w:r>
      <w:r w:rsidRPr="00147538">
        <w:t xml:space="preserve"> such airports or landing fields to private parties for operation or lease or assign for a term </w:t>
      </w:r>
      <w:r w:rsidRPr="00147538">
        <w:rPr>
          <w:strike/>
        </w:rPr>
        <w:t>not exceeding twenty</w:t>
      </w:r>
      <w:r w:rsidRPr="00147538">
        <w:rPr>
          <w:strike/>
        </w:rPr>
        <w:noBreakHyphen/>
        <w:t>five years</w:t>
      </w:r>
      <w:r w:rsidRPr="00147538">
        <w:t xml:space="preserve"> to private parties for operation space, area, improvements and equipment on such airports or landing fields, provided in each case that in so doing the public is not deprived of its rightful, equal and uniform use thereof.” </w:t>
      </w:r>
    </w:p>
    <w:p w:rsidR="006424AC"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7538">
        <w:t>SECTION</w:t>
      </w:r>
      <w:r w:rsidRPr="00147538">
        <w:tab/>
        <w:t>2.</w:t>
      </w:r>
      <w:r w:rsidRPr="00147538">
        <w:tab/>
        <w:t>This act takes effect upon approval by the Governor.</w:t>
      </w:r>
    </w:p>
    <w:p w:rsidR="005F33EA" w:rsidRDefault="008805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EA" w:rsidRDefault="005F33EA" w:rsidP="00837499">
      <w:pPr>
        <w:suppressAutoHyphens/>
      </w:pPr>
    </w:p>
    <w:sectPr w:rsidR="005F33EA" w:rsidSect="00B912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83" w:rsidRDefault="00BD2083" w:rsidP="009F0C77">
      <w:r>
        <w:separator/>
      </w:r>
    </w:p>
  </w:endnote>
  <w:endnote w:type="continuationSeparator" w:id="0">
    <w:p w:rsidR="00BD2083" w:rsidRDefault="00BD20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31819-0643-43E5-9610-893679D67935}"/>
    <w:embedBold r:id="rId2" w:fontKey="{AA129CF2-F3D0-46EA-A3BD-7C68D574C2D5}"/>
  </w:font>
  <w:font w:name="Calibri">
    <w:panose1 w:val="020F0502020204030204"/>
    <w:charset w:val="00"/>
    <w:family w:val="swiss"/>
    <w:pitch w:val="variable"/>
    <w:sig w:usb0="A00002EF" w:usb1="4000207B" w:usb2="00000000" w:usb3="00000000" w:csb0="0000009F" w:csb1="00000000"/>
    <w:embedRegular r:id="rId3" w:fontKey="{B15D53BC-58EA-41AC-8771-C182B04E10C3}"/>
  </w:font>
  <w:font w:name="Cambria">
    <w:panose1 w:val="02040503050406030204"/>
    <w:charset w:val="00"/>
    <w:family w:val="roman"/>
    <w:pitch w:val="variable"/>
    <w:sig w:usb0="A00002EF" w:usb1="4000004B" w:usb2="00000000" w:usb3="00000000" w:csb0="0000009F" w:csb1="00000000"/>
    <w:embedRegular r:id="rId4" w:fontKey="{3FA89E35-6A40-42C5-8631-3E72E4B5BF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98" w:rsidRPr="005F33EA" w:rsidRDefault="005F33EA" w:rsidP="005F33EA">
    <w:pPr>
      <w:pStyle w:val="Footer"/>
      <w:tabs>
        <w:tab w:val="clear" w:pos="4680"/>
        <w:tab w:val="clear" w:pos="9360"/>
        <w:tab w:val="center" w:pos="2995"/>
      </w:tabs>
      <w:spacing w:before="120"/>
    </w:pPr>
    <w:r>
      <w:t>[4187</w:t>
    </w:r>
    <w:r w:rsidR="00B9127E">
      <w:t>-</w:t>
    </w:r>
    <w:fldSimple w:instr=" PAGE  \* MERGEFORMAT ">
      <w:r w:rsidR="00837499">
        <w:rPr>
          <w:noProof/>
        </w:rPr>
        <w:t>1</w:t>
      </w:r>
    </w:fldSimple>
    <w:r w:rsidR="00B912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7E" w:rsidRPr="005F33EA" w:rsidRDefault="00B9127E" w:rsidP="005F33EA">
    <w:pPr>
      <w:pStyle w:val="Footer"/>
      <w:tabs>
        <w:tab w:val="clear" w:pos="4680"/>
        <w:tab w:val="clear" w:pos="9360"/>
        <w:tab w:val="center" w:pos="2995"/>
      </w:tabs>
      <w:spacing w:before="120"/>
    </w:pPr>
    <w:r>
      <w:t>[4187]</w:t>
    </w:r>
    <w:r>
      <w:tab/>
    </w:r>
    <w:fldSimple w:instr=" PAGE  \* MERGEFORMAT ">
      <w:r w:rsidR="008374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83" w:rsidRDefault="00BD2083" w:rsidP="009F0C77">
      <w:r>
        <w:separator/>
      </w:r>
    </w:p>
  </w:footnote>
  <w:footnote w:type="continuationSeparator" w:id="0">
    <w:p w:rsidR="00BD2083" w:rsidRDefault="00BD20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6CM10"/>
    <w:docVar w:name="CoverBillType" w:val="b"/>
    <w:docVar w:name="docpath" w:val="L:\Council\bills\SWB\5986CM10.DOCX"/>
    <w:docVar w:name="dvBillNumber" w:val="4187"/>
    <w:docVar w:name="dvBillNumberPrefix" w:val="H. "/>
    <w:docVar w:name="dvOriginalBody" w:val="House"/>
    <w:docVar w:name="dvSteno" w:val="SWB"/>
    <w:docVar w:name="NameofBody" w:val="h"/>
    <w:docVar w:name="vgroup2" w:val="Council"/>
  </w:docVars>
  <w:rsids>
    <w:rsidRoot w:val="00D025E0"/>
    <w:rsid w:val="00011869"/>
    <w:rsid w:val="00057338"/>
    <w:rsid w:val="000E1785"/>
    <w:rsid w:val="000F40FA"/>
    <w:rsid w:val="0010776B"/>
    <w:rsid w:val="00114E5B"/>
    <w:rsid w:val="00133E66"/>
    <w:rsid w:val="001366DD"/>
    <w:rsid w:val="001435A3"/>
    <w:rsid w:val="001A4898"/>
    <w:rsid w:val="001A523B"/>
    <w:rsid w:val="001D08F2"/>
    <w:rsid w:val="001D517A"/>
    <w:rsid w:val="001D525B"/>
    <w:rsid w:val="001D7F4F"/>
    <w:rsid w:val="002321B6"/>
    <w:rsid w:val="00250967"/>
    <w:rsid w:val="002543C8"/>
    <w:rsid w:val="00284AAE"/>
    <w:rsid w:val="002E5912"/>
    <w:rsid w:val="00325348"/>
    <w:rsid w:val="0032732C"/>
    <w:rsid w:val="003338A0"/>
    <w:rsid w:val="00336AD0"/>
    <w:rsid w:val="0037079A"/>
    <w:rsid w:val="003C0B10"/>
    <w:rsid w:val="003C5419"/>
    <w:rsid w:val="003D01E8"/>
    <w:rsid w:val="003E5288"/>
    <w:rsid w:val="003F6D79"/>
    <w:rsid w:val="0041760A"/>
    <w:rsid w:val="00417C01"/>
    <w:rsid w:val="00436969"/>
    <w:rsid w:val="004809EE"/>
    <w:rsid w:val="004C6EB8"/>
    <w:rsid w:val="004E7D54"/>
    <w:rsid w:val="005017B1"/>
    <w:rsid w:val="005273C6"/>
    <w:rsid w:val="00530A69"/>
    <w:rsid w:val="00545593"/>
    <w:rsid w:val="00577C6C"/>
    <w:rsid w:val="005C2FE2"/>
    <w:rsid w:val="005E2BC9"/>
    <w:rsid w:val="005F33EA"/>
    <w:rsid w:val="00605102"/>
    <w:rsid w:val="006215AA"/>
    <w:rsid w:val="006424AC"/>
    <w:rsid w:val="006913C9"/>
    <w:rsid w:val="0069470D"/>
    <w:rsid w:val="00734F00"/>
    <w:rsid w:val="007A70AE"/>
    <w:rsid w:val="008362E8"/>
    <w:rsid w:val="00837499"/>
    <w:rsid w:val="0088052B"/>
    <w:rsid w:val="008A1768"/>
    <w:rsid w:val="008F4429"/>
    <w:rsid w:val="0094021A"/>
    <w:rsid w:val="009C6A0B"/>
    <w:rsid w:val="009D0823"/>
    <w:rsid w:val="009F0C77"/>
    <w:rsid w:val="009F4DD1"/>
    <w:rsid w:val="00A41684"/>
    <w:rsid w:val="00A6410D"/>
    <w:rsid w:val="00A64E80"/>
    <w:rsid w:val="00A72BCD"/>
    <w:rsid w:val="00A741D9"/>
    <w:rsid w:val="00A833AB"/>
    <w:rsid w:val="00A9741D"/>
    <w:rsid w:val="00AD4B17"/>
    <w:rsid w:val="00B412D4"/>
    <w:rsid w:val="00B9127E"/>
    <w:rsid w:val="00BA6543"/>
    <w:rsid w:val="00BD2083"/>
    <w:rsid w:val="00BE3C22"/>
    <w:rsid w:val="00C0345E"/>
    <w:rsid w:val="00C041FF"/>
    <w:rsid w:val="00C3483A"/>
    <w:rsid w:val="00C74E9D"/>
    <w:rsid w:val="00C82FD3"/>
    <w:rsid w:val="00C92819"/>
    <w:rsid w:val="00CC6B7B"/>
    <w:rsid w:val="00CD2089"/>
    <w:rsid w:val="00D025E0"/>
    <w:rsid w:val="00D73A67"/>
    <w:rsid w:val="00D970A9"/>
    <w:rsid w:val="00DD6E59"/>
    <w:rsid w:val="00DF3845"/>
    <w:rsid w:val="00E27436"/>
    <w:rsid w:val="00E27CCA"/>
    <w:rsid w:val="00E41911"/>
    <w:rsid w:val="00E92EEF"/>
    <w:rsid w:val="00F24442"/>
    <w:rsid w:val="00F50AE3"/>
    <w:rsid w:val="00F67CF1"/>
    <w:rsid w:val="00F840F0"/>
    <w:rsid w:val="00F92E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C6EB8"/>
    <w:rPr>
      <w:color w:val="800080" w:themeColor="followedHyperlink"/>
      <w:u w:val="single"/>
    </w:rPr>
  </w:style>
  <w:style w:type="paragraph" w:customStyle="1" w:styleId="BillDots0">
    <w:name w:val="BillDots"/>
    <w:basedOn w:val="Normal"/>
    <w:autoRedefine/>
    <w:qFormat/>
    <w:rsid w:val="00E27436"/>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9E53C-648B-4571-BE73-0A954A45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1243</Characters>
  <Application>Microsoft Office Word</Application>
  <DocSecurity>0</DocSecurity>
  <Lines>62</Lines>
  <Paragraphs>24</Paragraphs>
  <ScaleCrop>false</ScaleCrop>
  <Company> </Company>
  <LinksUpToDate>false</LinksUpToDate>
  <CharactersWithSpaces>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2009-11-16T18:51:00Z</cp:lastPrinted>
  <dcterms:created xsi:type="dcterms:W3CDTF">2010-05-20T00:47:00Z</dcterms:created>
  <dcterms:modified xsi:type="dcterms:W3CDTF">2010-05-20T00:47:00Z</dcterms:modified>
</cp:coreProperties>
</file>