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3BB" w:rsidRDefault="00A573BB" w:rsidP="00A57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6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58310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1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23</w:t>
      </w:r>
      <w:r w:rsidR="002F69D4">
        <w:noBreakHyphen/>
      </w:r>
      <w:r>
        <w:t>6</w:t>
      </w:r>
      <w:r w:rsidR="002F69D4">
        <w:noBreakHyphen/>
      </w:r>
      <w:r>
        <w:t>447 SO AS TO PROVIDE THAT THE DIVISION OF TRAINING AND CONTINUING EDUCATION SHALL OFFER A MANDATORY TRAINING COURSE ON RESPONDING TO AND TREATING INDIVIDUALS WHO A</w:t>
      </w:r>
      <w:r w:rsidR="00202BEC">
        <w:t>RE</w:t>
      </w:r>
      <w:r>
        <w:t xml:space="preserve"> EPILEPTIC; </w:t>
      </w:r>
      <w:r w:rsidR="007B16A5">
        <w:t xml:space="preserve">AND </w:t>
      </w:r>
      <w:r>
        <w:t>BY ADDING SECTION 16</w:t>
      </w:r>
      <w:r w:rsidR="002F69D4">
        <w:noBreakHyphen/>
      </w:r>
      <w:r>
        <w:t>3</w:t>
      </w:r>
      <w:r w:rsidR="002F69D4">
        <w:noBreakHyphen/>
      </w:r>
      <w:r>
        <w:t>1070 SO AS TO PROVIDE THAT LAW ENFORCEMENT OFFICERS, EMERGENCY MEDICAL SERVICES WORKERS, AND FIRST RESPONDERS MUST PROVIDE A CERTAIN LEVEL OF RESPECT FOR A PERSON AND HIS PROPERTY WHEN THEY COME INTO CONTACT WITH A PERSON, AND TO PROVIDE A PENALTY FOR A VIOLATION OF THIS SECTION.</w:t>
      </w:r>
    </w:p>
    <w:p w:rsidR="0058310C" w:rsidRDefault="005831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58310C" w:rsidRDefault="005831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310C" w:rsidRDefault="005831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10C" w:rsidRDefault="005831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151A4">
        <w:t>Article 9, Chapter 6, Title 23 of the 1976</w:t>
      </w:r>
      <w:r w:rsidR="005F1256">
        <w:t xml:space="preserve"> is amended by adding:</w:t>
      </w:r>
    </w:p>
    <w:p w:rsidR="005F1256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256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2F69D4">
        <w:noBreakHyphen/>
      </w:r>
      <w:r>
        <w:t>6</w:t>
      </w:r>
      <w:r w:rsidR="002F69D4">
        <w:noBreakHyphen/>
      </w:r>
      <w:r>
        <w:t>447.</w:t>
      </w:r>
      <w:r>
        <w:tab/>
        <w:t xml:space="preserve">The Division of Training and Continuing Education shall offer </w:t>
      </w:r>
      <w:r w:rsidR="006702B7">
        <w:t xml:space="preserve">an accredited eight-hour </w:t>
      </w:r>
      <w:r>
        <w:t xml:space="preserve">mandatory training course for all law enforcement officers, emergency medical service personnel, and first responders on responding to or treating </w:t>
      </w:r>
      <w:r w:rsidR="006702B7">
        <w:t xml:space="preserve">an </w:t>
      </w:r>
      <w:r>
        <w:t xml:space="preserve">individual who </w:t>
      </w:r>
      <w:r w:rsidR="006702B7">
        <w:t>is having a seizure</w:t>
      </w:r>
      <w:r>
        <w:t>, or in a postictal epileptic state of being, or both.  The course must cover the following topics:</w:t>
      </w:r>
    </w:p>
    <w:p w:rsidR="005F1256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="00202BEC">
        <w:t>w</w:t>
      </w:r>
      <w:r>
        <w:t xml:space="preserve">hat </w:t>
      </w:r>
      <w:r w:rsidR="002F69D4">
        <w:t>is</w:t>
      </w:r>
      <w:r>
        <w:t xml:space="preserve"> epilepsy and postictal epilepsy; and</w:t>
      </w:r>
    </w:p>
    <w:p w:rsidR="005F1256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="00202BEC">
        <w:t>m</w:t>
      </w:r>
      <w:r>
        <w:t>anaging a person who has epilepsy or is in a postictal state of being.”</w:t>
      </w:r>
    </w:p>
    <w:p w:rsidR="0058310C" w:rsidRDefault="005831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1A4" w:rsidRDefault="003151A4" w:rsidP="00315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5F1256">
        <w:t>Article 11, Chapter 3, Title 16 of the 1976 Code is amended by adding:</w:t>
      </w:r>
    </w:p>
    <w:p w:rsidR="003151A4" w:rsidRDefault="003151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256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2F69D4">
        <w:noBreakHyphen/>
      </w:r>
      <w:r>
        <w:t>3</w:t>
      </w:r>
      <w:r w:rsidR="002F69D4">
        <w:noBreakHyphen/>
      </w:r>
      <w:r>
        <w:t>1070.</w:t>
      </w:r>
      <w:r>
        <w:tab/>
        <w:t>(A)</w:t>
      </w:r>
      <w:r>
        <w:tab/>
        <w:t>Law enforcement officers, emergency medical services workers, and first responders must respect the person and property of all person</w:t>
      </w:r>
      <w:r w:rsidR="006702B7">
        <w:t>s</w:t>
      </w:r>
      <w:r>
        <w:t xml:space="preserve"> </w:t>
      </w:r>
      <w:r w:rsidR="007B16A5">
        <w:t xml:space="preserve">with </w:t>
      </w:r>
      <w:r>
        <w:t>who</w:t>
      </w:r>
      <w:r w:rsidR="007B16A5">
        <w:t>m</w:t>
      </w:r>
      <w:r>
        <w:t xml:space="preserve"> they come into contact and:</w:t>
      </w:r>
    </w:p>
    <w:p w:rsidR="002F69D4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7A4C44">
        <w:t>m</w:t>
      </w:r>
      <w:r>
        <w:t xml:space="preserve">ay not subdue a person experiencing a seizure or </w:t>
      </w:r>
      <w:r w:rsidR="006702B7">
        <w:t>is in a</w:t>
      </w:r>
      <w:r w:rsidR="002F69D4">
        <w:t xml:space="preserve"> postic</w:t>
      </w:r>
      <w:r w:rsidR="009039D7">
        <w:t>t</w:t>
      </w:r>
      <w:r w:rsidR="002F69D4">
        <w:t>al</w:t>
      </w:r>
      <w:r w:rsidR="006702B7">
        <w:t xml:space="preserve"> state</w:t>
      </w:r>
      <w:r w:rsidR="002F69D4">
        <w:t xml:space="preserve"> w</w:t>
      </w:r>
      <w:r>
        <w:t>it</w:t>
      </w:r>
      <w:r w:rsidR="002F69D4">
        <w:t>h</w:t>
      </w:r>
      <w:r>
        <w:t xml:space="preserve"> a tazer stun gun</w:t>
      </w:r>
      <w:r w:rsidR="002F69D4">
        <w:t xml:space="preserve">; </w:t>
      </w:r>
    </w:p>
    <w:p w:rsidR="005F1256" w:rsidRDefault="002F6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may only use a tazer stun gun to subdue a person when </w:t>
      </w:r>
      <w:r w:rsidR="006702B7">
        <w:t>he poses an imminent danger to another person</w:t>
      </w:r>
      <w:r>
        <w:t>; and</w:t>
      </w:r>
    </w:p>
    <w:p w:rsidR="002F69D4" w:rsidRDefault="002F6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must determine whether a person they are attempting to assist is wearing a medical bracelet or carrying a wallet card that contains his medical condition if the person is postictal or is having difficulty understanding or communicating.</w:t>
      </w:r>
    </w:p>
    <w:p w:rsidR="002F69D4" w:rsidRDefault="002F6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law enforcement officer, emergency medical services workers, or first responders who violates this section is guilty of a misdemeanor and, upon conviction, must be fined not more than five hundred dollars or imprisoned not more than thirty days.”</w:t>
      </w:r>
    </w:p>
    <w:p w:rsidR="005F1256" w:rsidRDefault="005F12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31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151A4">
        <w:t>3</w:t>
      </w:r>
      <w:r>
        <w:t>.</w:t>
      </w:r>
      <w:r>
        <w:tab/>
        <w:t>This act takes effect upon approval by the Governor.</w:t>
      </w:r>
    </w:p>
    <w:p w:rsidR="00CC6FB5" w:rsidRDefault="002F69D4" w:rsidP="00227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6FB5" w:rsidRDefault="00CC6FB5" w:rsidP="00CC6FB5">
      <w:pPr>
        <w:suppressAutoHyphens/>
      </w:pPr>
    </w:p>
    <w:sectPr w:rsidR="00CC6FB5" w:rsidSect="00CC6F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256" w:rsidRDefault="005F1256" w:rsidP="009F0C77">
      <w:r>
        <w:separator/>
      </w:r>
    </w:p>
  </w:endnote>
  <w:endnote w:type="continuationSeparator" w:id="0">
    <w:p w:rsidR="005F1256" w:rsidRDefault="005F125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27A9A0-6E72-435C-ABA1-1DE97234BD2C}"/>
    <w:embedBold r:id="rId2" w:fontKey="{EB12F3F1-18C2-4E99-8D51-1FA148A81E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0633E21-8C33-49F1-87DF-40AA2CBD7F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1D706F6-A04A-4E21-A489-E263A0DE14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50BAF6-3B46-4BA1-989C-223D060667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A7F" w:rsidRPr="00CC6FB5" w:rsidRDefault="00CC6FB5" w:rsidP="00CC6F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256" w:rsidRDefault="005F1256" w:rsidP="009F0C77">
      <w:r>
        <w:separator/>
      </w:r>
    </w:p>
  </w:footnote>
  <w:footnote w:type="continuationSeparator" w:id="0">
    <w:p w:rsidR="005F1256" w:rsidRDefault="005F125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972CM10"/>
    <w:docVar w:name="CoverBillType" w:val="b"/>
    <w:docVar w:name="docpath" w:val="L:\Council\bills\SWB\5972CM10.DOCX"/>
    <w:docVar w:name="dvBillNumber" w:val="423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7475D"/>
    <w:rsid w:val="00011869"/>
    <w:rsid w:val="0003740C"/>
    <w:rsid w:val="000D57BF"/>
    <w:rsid w:val="000E1785"/>
    <w:rsid w:val="000F40FA"/>
    <w:rsid w:val="0010776B"/>
    <w:rsid w:val="00133E66"/>
    <w:rsid w:val="001435A3"/>
    <w:rsid w:val="0017475D"/>
    <w:rsid w:val="001D08F2"/>
    <w:rsid w:val="001D525B"/>
    <w:rsid w:val="001D7F4F"/>
    <w:rsid w:val="00202BEC"/>
    <w:rsid w:val="002275A3"/>
    <w:rsid w:val="002321B6"/>
    <w:rsid w:val="002339EE"/>
    <w:rsid w:val="00250967"/>
    <w:rsid w:val="002543C8"/>
    <w:rsid w:val="00284AAE"/>
    <w:rsid w:val="002E5912"/>
    <w:rsid w:val="002F69D4"/>
    <w:rsid w:val="00312A7F"/>
    <w:rsid w:val="003151A4"/>
    <w:rsid w:val="00317A2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310C"/>
    <w:rsid w:val="005C2FE2"/>
    <w:rsid w:val="005E2BC9"/>
    <w:rsid w:val="005F1256"/>
    <w:rsid w:val="00605102"/>
    <w:rsid w:val="006215AA"/>
    <w:rsid w:val="006246C4"/>
    <w:rsid w:val="006702B7"/>
    <w:rsid w:val="006913C9"/>
    <w:rsid w:val="0069470D"/>
    <w:rsid w:val="00734F00"/>
    <w:rsid w:val="007A4C44"/>
    <w:rsid w:val="007A70AE"/>
    <w:rsid w:val="007B16A5"/>
    <w:rsid w:val="008362E8"/>
    <w:rsid w:val="00866FD3"/>
    <w:rsid w:val="008A1768"/>
    <w:rsid w:val="008F4429"/>
    <w:rsid w:val="009039D7"/>
    <w:rsid w:val="0094021A"/>
    <w:rsid w:val="009C6A0B"/>
    <w:rsid w:val="009E3C6B"/>
    <w:rsid w:val="009F0C77"/>
    <w:rsid w:val="009F4DD1"/>
    <w:rsid w:val="00A41684"/>
    <w:rsid w:val="00A573BB"/>
    <w:rsid w:val="00A619B5"/>
    <w:rsid w:val="00A64E80"/>
    <w:rsid w:val="00A72BCD"/>
    <w:rsid w:val="00A741D9"/>
    <w:rsid w:val="00A833AB"/>
    <w:rsid w:val="00A9741D"/>
    <w:rsid w:val="00AC39CE"/>
    <w:rsid w:val="00AD4B17"/>
    <w:rsid w:val="00AF5D1C"/>
    <w:rsid w:val="00B412D4"/>
    <w:rsid w:val="00BE3C22"/>
    <w:rsid w:val="00C0345E"/>
    <w:rsid w:val="00C3483A"/>
    <w:rsid w:val="00C74E9D"/>
    <w:rsid w:val="00C82FD3"/>
    <w:rsid w:val="00C92819"/>
    <w:rsid w:val="00CC6B7B"/>
    <w:rsid w:val="00CC6FB5"/>
    <w:rsid w:val="00CD2089"/>
    <w:rsid w:val="00D0195A"/>
    <w:rsid w:val="00D73A67"/>
    <w:rsid w:val="00D970A9"/>
    <w:rsid w:val="00DF3845"/>
    <w:rsid w:val="00E36C34"/>
    <w:rsid w:val="00E41911"/>
    <w:rsid w:val="00E522F7"/>
    <w:rsid w:val="00E66ACE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69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9D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593C1-AD1E-45FF-BECF-DA717EA24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PMGroupNSC</cp:lastModifiedBy>
  <cp:revision>2</cp:revision>
  <cp:lastPrinted>2009-12-15T16:23:00Z</cp:lastPrinted>
  <dcterms:created xsi:type="dcterms:W3CDTF">2009-12-15T19:11:00Z</dcterms:created>
  <dcterms:modified xsi:type="dcterms:W3CDTF">2009-12-15T19:11:00Z</dcterms:modified>
</cp:coreProperties>
</file>