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712" w:rsidRDefault="001F4712" w:rsidP="001F4712">
      <w:pPr>
        <w:pStyle w:val="BillDots"/>
      </w:pPr>
    </w:p>
    <w:p w:rsidR="001F4712" w:rsidRDefault="001F4712" w:rsidP="001F4712">
      <w:pPr>
        <w:pStyle w:val="Numbersforbills"/>
      </w:pPr>
    </w:p>
    <w:p w:rsidR="001F4712" w:rsidRDefault="001F4712" w:rsidP="001F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712" w:rsidRDefault="001F4712" w:rsidP="001F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712" w:rsidRDefault="001F4712" w:rsidP="001F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712" w:rsidRDefault="001F4712" w:rsidP="001F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712" w:rsidRDefault="001F4712" w:rsidP="001F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2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04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B9E" w:rsidRPr="00B67279" w:rsidRDefault="00701B9E" w:rsidP="00701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B67279">
        <w:t>TO AMEND THE CODE OF LAWS OF SOUTH CAROLINA, 1976, BY ADDING SECTION 40</w:t>
      </w:r>
      <w:r>
        <w:noBreakHyphen/>
      </w:r>
      <w:r w:rsidRPr="00B67279">
        <w:t>22</w:t>
      </w:r>
      <w:r>
        <w:noBreakHyphen/>
      </w:r>
      <w:r w:rsidRPr="00B67279">
        <w:t xml:space="preserve">35 SO AS TO PROVIDE </w:t>
      </w:r>
      <w:r w:rsidRPr="00701B9E">
        <w:t>A REGISTERED ENGINEER OR SURVEYOR ONLY MAY ENTER A CONTRACT FOR A PROFESSIONAL SERVICE ON PUBLIC WORK ON THE BASIS OF DIRECT NEGOTIATION, AND TO PROVIDE EXCEPTIONS.</w:t>
      </w:r>
    </w:p>
    <w:p w:rsidR="0028044D" w:rsidRDefault="00280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044D" w:rsidRDefault="00280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044D" w:rsidRDefault="00280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B9E" w:rsidRDefault="0028044D" w:rsidP="00701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1B9E">
        <w:t>Chapter 22, Title 40 of the 1976 Code is amended by adding:</w:t>
      </w:r>
    </w:p>
    <w:p w:rsidR="00701B9E" w:rsidRDefault="00701B9E" w:rsidP="00701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B9E" w:rsidRPr="00701B9E" w:rsidRDefault="00701B9E" w:rsidP="00701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22</w:t>
      </w:r>
      <w:r>
        <w:noBreakHyphen/>
        <w:t>35.</w:t>
      </w:r>
      <w:r>
        <w:tab/>
        <w:t xml:space="preserve"> </w:t>
      </w:r>
      <w:r w:rsidRPr="00701B9E">
        <w:t xml:space="preserve">A registered engineer or surveyor only may enter a contract for a professional service on public work on the basis of direct negotiation, thereby precluding his participation in a system requiring a comparison of compensation. However, a </w:t>
      </w:r>
      <w:r>
        <w:t xml:space="preserve">registered engineer or surveyor </w:t>
      </w:r>
      <w:r w:rsidRPr="00701B9E">
        <w:t>may state compensation to a prospective client as part of direct negotiation after he is selected as the most qualified provider and where engineering and surveying services necessary to protect the public health, safety, and welfare are found.”</w:t>
      </w:r>
    </w:p>
    <w:p w:rsidR="00701B9E" w:rsidRPr="00701B9E" w:rsidRDefault="00701B9E" w:rsidP="00701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44D" w:rsidRDefault="00701B9E" w:rsidP="00701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01B9E">
        <w:t>2.</w:t>
      </w:r>
      <w:r>
        <w:tab/>
      </w:r>
      <w:r w:rsidRPr="00701B9E">
        <w:t>This act takes effect upon approval by the Governor.</w:t>
      </w:r>
    </w:p>
    <w:p w:rsidR="00922415" w:rsidRDefault="00701B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2415" w:rsidRDefault="00922415" w:rsidP="00922415">
      <w:pPr>
        <w:suppressAutoHyphens/>
      </w:pPr>
    </w:p>
    <w:sectPr w:rsidR="00922415" w:rsidSect="009224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44D" w:rsidRDefault="0028044D" w:rsidP="009F0C77">
      <w:r>
        <w:separator/>
      </w:r>
    </w:p>
  </w:endnote>
  <w:endnote w:type="continuationSeparator" w:id="0">
    <w:p w:rsidR="0028044D" w:rsidRDefault="002804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8A5828-B052-46B7-84AE-1BC276694504}"/>
    <w:embedBold r:id="rId2" w:fontKey="{0D5D5517-3D29-4846-BFDF-4566FD82D8AE}"/>
  </w:font>
  <w:font w:name="Calibri">
    <w:panose1 w:val="020F0502020204030204"/>
    <w:charset w:val="00"/>
    <w:family w:val="swiss"/>
    <w:pitch w:val="variable"/>
    <w:sig w:usb0="A00002EF" w:usb1="4000207B" w:usb2="00000000" w:usb3="00000000" w:csb0="0000009F" w:csb1="00000000"/>
    <w:embedRegular r:id="rId3" w:fontKey="{98F25AA3-F3D1-41DB-8CB1-BB3AD68CC4EF}"/>
  </w:font>
  <w:font w:name="Cambria">
    <w:panose1 w:val="02040503050406030204"/>
    <w:charset w:val="00"/>
    <w:family w:val="roman"/>
    <w:pitch w:val="variable"/>
    <w:sig w:usb0="A00002EF" w:usb1="4000004B" w:usb2="00000000" w:usb3="00000000" w:csb0="0000009F" w:csb1="00000000"/>
    <w:embedRegular r:id="rId4" w:fontKey="{BAF516D7-7CA9-4E33-A45B-BD23660744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C03" w:rsidRPr="00922415" w:rsidRDefault="00922415" w:rsidP="00922415">
    <w:pPr>
      <w:pStyle w:val="Footer"/>
      <w:tabs>
        <w:tab w:val="clear" w:pos="4680"/>
        <w:tab w:val="clear" w:pos="9360"/>
        <w:tab w:val="center" w:pos="2995"/>
      </w:tabs>
      <w:spacing w:before="120"/>
    </w:pPr>
    <w:r>
      <w:t>[4429]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44D" w:rsidRDefault="0028044D" w:rsidP="009F0C77">
      <w:r>
        <w:separator/>
      </w:r>
    </w:p>
  </w:footnote>
  <w:footnote w:type="continuationSeparator" w:id="0">
    <w:p w:rsidR="0028044D" w:rsidRDefault="002804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643AB10"/>
    <w:docVar w:name="CoverBillType" w:val="b"/>
    <w:docVar w:name="docpath" w:val="L:\Council\bills\AGM\19643AB10.DOCX"/>
    <w:docVar w:name="dvBillNumber" w:val="4429"/>
    <w:docVar w:name="dvBillNumberPrefix" w:val="H. "/>
    <w:docVar w:name="dvOriginalBody" w:val="House"/>
    <w:docVar w:name="dvSteno" w:val="AGM"/>
    <w:docVar w:name="NameofBody" w:val="h"/>
    <w:docVar w:name="vgroup2" w:val="Council"/>
  </w:docVars>
  <w:rsids>
    <w:rsidRoot w:val="00880BB8"/>
    <w:rsid w:val="00011869"/>
    <w:rsid w:val="0002768B"/>
    <w:rsid w:val="000E1785"/>
    <w:rsid w:val="000F40FA"/>
    <w:rsid w:val="0010776B"/>
    <w:rsid w:val="00133E66"/>
    <w:rsid w:val="001435A3"/>
    <w:rsid w:val="001D08F2"/>
    <w:rsid w:val="001D525B"/>
    <w:rsid w:val="001D7F4F"/>
    <w:rsid w:val="001F4712"/>
    <w:rsid w:val="002321B6"/>
    <w:rsid w:val="00250967"/>
    <w:rsid w:val="002543C8"/>
    <w:rsid w:val="0028044D"/>
    <w:rsid w:val="00284AAE"/>
    <w:rsid w:val="002D4C03"/>
    <w:rsid w:val="002E5912"/>
    <w:rsid w:val="00325348"/>
    <w:rsid w:val="0032732C"/>
    <w:rsid w:val="00336AD0"/>
    <w:rsid w:val="00366E68"/>
    <w:rsid w:val="0037079A"/>
    <w:rsid w:val="003D01E8"/>
    <w:rsid w:val="003E5288"/>
    <w:rsid w:val="003F6D79"/>
    <w:rsid w:val="0041760A"/>
    <w:rsid w:val="00417C01"/>
    <w:rsid w:val="004809EE"/>
    <w:rsid w:val="00496E34"/>
    <w:rsid w:val="004E7D54"/>
    <w:rsid w:val="005273C6"/>
    <w:rsid w:val="00530A69"/>
    <w:rsid w:val="00545593"/>
    <w:rsid w:val="00577C6C"/>
    <w:rsid w:val="005C2FE2"/>
    <w:rsid w:val="005E2BC9"/>
    <w:rsid w:val="00605102"/>
    <w:rsid w:val="006215AA"/>
    <w:rsid w:val="006913C9"/>
    <w:rsid w:val="0069470D"/>
    <w:rsid w:val="00701B9E"/>
    <w:rsid w:val="00734F00"/>
    <w:rsid w:val="007A70AE"/>
    <w:rsid w:val="008362E8"/>
    <w:rsid w:val="00880BB8"/>
    <w:rsid w:val="008A1768"/>
    <w:rsid w:val="008F4429"/>
    <w:rsid w:val="00922415"/>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35B9"/>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6778B-9B14-4CE2-A4FF-DFB8AE4B1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154</Words>
  <Characters>880</Characters>
  <Application>Microsoft Office Word</Application>
  <DocSecurity>0</DocSecurity>
  <Lines>7</Lines>
  <Paragraphs>2</Paragraphs>
  <ScaleCrop>false</ScaleCrop>
  <Company> </Company>
  <LinksUpToDate>false</LinksUpToDate>
  <CharactersWithSpaces>1032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2010-01-27T15:15:00Z</dcterms:created>
  <dcterms:modified xsi:type="dcterms:W3CDTF">2010-01-27T15:15:00Z</dcterms:modified>
</cp:coreProperties>
</file>