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713" w:rsidRDefault="00712713" w:rsidP="001D7F4F">
      <w:pPr>
        <w:pStyle w:val="BillDots"/>
      </w:pPr>
      <w:r>
        <w:t>COMMITTEE REPORT</w:t>
      </w:r>
    </w:p>
    <w:p w:rsidR="00712713" w:rsidRDefault="00712713" w:rsidP="001D7F4F">
      <w:pPr>
        <w:pStyle w:val="BillDots"/>
      </w:pPr>
      <w:r>
        <w:t>February 3, 2010</w:t>
      </w:r>
    </w:p>
    <w:p w:rsidR="00712713" w:rsidRDefault="00712713" w:rsidP="001D7F4F">
      <w:pPr>
        <w:pStyle w:val="BillDots"/>
      </w:pPr>
    </w:p>
    <w:p w:rsidR="00712713" w:rsidRPr="00712713" w:rsidRDefault="00712713" w:rsidP="00712713">
      <w:pPr>
        <w:pStyle w:val="BillDots"/>
        <w:tabs>
          <w:tab w:val="clear" w:pos="216"/>
          <w:tab w:val="clear" w:pos="432"/>
          <w:tab w:val="clear" w:pos="648"/>
          <w:tab w:val="clear" w:pos="864"/>
          <w:tab w:val="clear" w:pos="1080"/>
          <w:tab w:val="clear" w:pos="1296"/>
          <w:tab w:val="clear" w:pos="5904"/>
          <w:tab w:val="right" w:pos="5933"/>
        </w:tabs>
      </w:pPr>
      <w:r>
        <w:tab/>
      </w:r>
      <w:r>
        <w:rPr>
          <w:b/>
          <w:sz w:val="36"/>
        </w:rPr>
        <w:t>H. 4473</w:t>
      </w:r>
    </w:p>
    <w:p w:rsidR="00712713" w:rsidRDefault="00712713" w:rsidP="001D7F4F">
      <w:pPr>
        <w:pStyle w:val="BillDots"/>
      </w:pPr>
    </w:p>
    <w:p w:rsidR="00712713" w:rsidRDefault="00712713" w:rsidP="00712713">
      <w:pPr>
        <w:pStyle w:val="BillDots"/>
        <w:jc w:val="center"/>
      </w:pPr>
      <w:r>
        <w:t xml:space="preserve">Introduced by </w:t>
      </w:r>
      <w:r w:rsidRPr="00AE4D35">
        <w:t>Reps. Owens, Rice, Hiott and Skelton</w:t>
      </w:r>
    </w:p>
    <w:p w:rsidR="00712713" w:rsidRDefault="00712713" w:rsidP="001D7F4F">
      <w:pPr>
        <w:pStyle w:val="BillDots"/>
      </w:pPr>
    </w:p>
    <w:p w:rsidR="00712713" w:rsidRDefault="00712713" w:rsidP="00713C17">
      <w:pPr>
        <w:pStyle w:val="BillDots"/>
        <w:tabs>
          <w:tab w:val="clear" w:pos="216"/>
          <w:tab w:val="clear" w:pos="432"/>
          <w:tab w:val="clear" w:pos="648"/>
          <w:tab w:val="clear" w:pos="864"/>
          <w:tab w:val="clear" w:pos="1080"/>
          <w:tab w:val="clear" w:pos="1296"/>
          <w:tab w:val="clear" w:pos="5904"/>
          <w:tab w:val="right" w:pos="5933"/>
        </w:tabs>
      </w:pPr>
      <w:r>
        <w:t>S. Printed 2/3/10--H.</w:t>
      </w:r>
      <w:r w:rsidR="00713C17">
        <w:tab/>
        <w:t>[SEC 2/4/10 2:32 PM]</w:t>
      </w:r>
    </w:p>
    <w:p w:rsidR="00712713" w:rsidRDefault="00712713" w:rsidP="001D7F4F">
      <w:pPr>
        <w:pStyle w:val="BillDots"/>
      </w:pPr>
      <w:r>
        <w:t>Read the first time January 28, 2010.</w:t>
      </w:r>
    </w:p>
    <w:p w:rsidR="00712713" w:rsidRPr="00712713" w:rsidRDefault="00712713" w:rsidP="00712713">
      <w:pPr>
        <w:pStyle w:val="BillDots"/>
        <w:jc w:val="center"/>
      </w:pPr>
      <w:r>
        <w:rPr>
          <w:u w:val="single"/>
        </w:rPr>
        <w:t>            </w:t>
      </w:r>
    </w:p>
    <w:p w:rsidR="00712713" w:rsidRDefault="00712713" w:rsidP="001D7F4F">
      <w:pPr>
        <w:pStyle w:val="BillDots"/>
      </w:pPr>
    </w:p>
    <w:p w:rsidR="00712713" w:rsidRDefault="00712713" w:rsidP="00712713">
      <w:pPr>
        <w:pStyle w:val="BillDots"/>
        <w:jc w:val="center"/>
        <w:rPr>
          <w:b/>
        </w:rPr>
      </w:pPr>
      <w:r>
        <w:rPr>
          <w:b/>
        </w:rPr>
        <w:t>THE COMMITTEE ON</w:t>
      </w:r>
    </w:p>
    <w:p w:rsidR="00712713" w:rsidRPr="00712713" w:rsidRDefault="00712713" w:rsidP="00712713">
      <w:pPr>
        <w:pStyle w:val="BillDots"/>
        <w:jc w:val="center"/>
      </w:pPr>
      <w:r>
        <w:rPr>
          <w:b/>
        </w:rPr>
        <w:t>INVITATIONS AND MEMORIAL RESOLUTIONS</w:t>
      </w:r>
    </w:p>
    <w:p w:rsidR="00712713" w:rsidRDefault="00712713" w:rsidP="001D7F4F">
      <w:pPr>
        <w:pStyle w:val="BillDots"/>
      </w:pPr>
      <w:r>
        <w:tab/>
        <w:t xml:space="preserve">To whom was referred a House Resolution (H. 4473) to </w:t>
      </w:r>
      <w:r w:rsidRPr="00712713">
        <w:rPr>
          <w:rFonts w:eastAsiaTheme="minorHAnsi"/>
          <w:color w:val="000000" w:themeColor="text1"/>
          <w:szCs w:val="22"/>
          <w:u w:color="000000" w:themeColor="text1"/>
        </w:rPr>
        <w:t>authorize the Greenville Young Men’s Christian Association to use the House chamber and any available committee hearing rooms in the Blatt Building</w:t>
      </w:r>
      <w:r>
        <w:t>, etc., respectfully</w:t>
      </w:r>
    </w:p>
    <w:p w:rsidR="00712713" w:rsidRPr="00712713" w:rsidRDefault="00712713" w:rsidP="00712713">
      <w:pPr>
        <w:pStyle w:val="BillDots"/>
        <w:jc w:val="center"/>
      </w:pPr>
      <w:r>
        <w:rPr>
          <w:b/>
        </w:rPr>
        <w:t>REPORT:</w:t>
      </w:r>
    </w:p>
    <w:p w:rsidR="00712713" w:rsidRDefault="00712713" w:rsidP="001D7F4F">
      <w:pPr>
        <w:pStyle w:val="BillDots"/>
      </w:pPr>
      <w:r>
        <w:tab/>
        <w:t>That they have duly and carefully considered the same and recommend that the same do pass:</w:t>
      </w:r>
    </w:p>
    <w:p w:rsidR="00712713" w:rsidRDefault="00712713" w:rsidP="001D7F4F">
      <w:pPr>
        <w:pStyle w:val="BillDots"/>
      </w:pPr>
    </w:p>
    <w:p w:rsidR="00712713" w:rsidRDefault="00712713" w:rsidP="001D7F4F">
      <w:pPr>
        <w:pStyle w:val="BillDots"/>
      </w:pPr>
      <w:r>
        <w:t>HERB KIRSH for Committee.</w:t>
      </w:r>
    </w:p>
    <w:p w:rsidR="00712713" w:rsidRPr="00712713" w:rsidRDefault="00712713" w:rsidP="00712713">
      <w:pPr>
        <w:pStyle w:val="BillDots"/>
        <w:jc w:val="center"/>
      </w:pPr>
      <w:r>
        <w:rPr>
          <w:u w:val="single"/>
        </w:rPr>
        <w:t>            </w:t>
      </w:r>
    </w:p>
    <w:p w:rsidR="00712713" w:rsidRDefault="00712713" w:rsidP="001D7F4F">
      <w:pPr>
        <w:pStyle w:val="BillDots"/>
        <w:sectPr w:rsidR="00712713" w:rsidSect="007127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4F7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AUTHORIZE THE GREENVILLE YOUNG MEN’S CHRISTIAN ASSOCIATION TO USE THE HOUSE CHAMBER AND ANY AVAILABLE COMMITTEE HEARING ROOMS IN THE BLATT BUILDING ON THURSDAY, NOVEMBER 18, 2010, AND FRIDAY, NOVEMBER 19, 2010, TO CONDUCT THE YOUTH IN GOVERNMENT PROGRAM.</w:t>
      </w:r>
    </w:p>
    <w:p w:rsidR="00E64F76" w:rsidRDefault="00E64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forty</w:t>
      </w:r>
      <w:r>
        <w:rPr>
          <w:rFonts w:eastAsiaTheme="minorHAnsi"/>
          <w:color w:val="000000" w:themeColor="text1"/>
          <w:szCs w:val="22"/>
          <w:u w:color="000000" w:themeColor="text1"/>
        </w:rPr>
        <w:noBreakHyphen/>
        <w:t>five states have successful Youth in Government programs; and</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Youth in Government program is designed to provide first</w:t>
      </w:r>
      <w:r>
        <w:rPr>
          <w:rFonts w:eastAsiaTheme="minorHAnsi"/>
          <w:color w:val="000000" w:themeColor="text1"/>
          <w:szCs w:val="22"/>
          <w:u w:color="000000" w:themeColor="text1"/>
        </w:rPr>
        <w:noBreakHyphen/>
        <w:t>hand experience in the state legislature and government affairs for high school and middle school students; and</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students taking part in the program will run for statewide office, pass legislation, and organize their own government; and</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purpose of the Young Men’s Christian Association Youth in Government program is to encourage our youth to develop enthusiasm and appreciation for government and community affairs; and</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one thousand five hundred students in the State are expected to participate this year, making the South Carolina Youth in Government program the largest per capita in the nation. Now, therefore,</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House of Representatives, by this resolution, authorize the Greenville Young Men’s Christian Association to use the House chamber and any available </w:t>
      </w:r>
      <w:r>
        <w:rPr>
          <w:rFonts w:eastAsiaTheme="minorHAnsi"/>
          <w:color w:val="000000" w:themeColor="text1"/>
          <w:szCs w:val="22"/>
          <w:u w:color="000000" w:themeColor="text1"/>
        </w:rPr>
        <w:lastRenderedPageBreak/>
        <w:t>committee hearing rooms in the Blatt Building on Thursday, November 18, 2010, and Friday, November 19, 2010, to conduct the Youth in Government program. If the House is in statewide session, or if the House chamber is otherwise unavailable, the House chamber may not be used on those dates.</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use of the chamber and the available committee hearing rooms by the Greenville Young Men’s Christian Association must be in strict accordance with policies and the Rules of the House of Representatives.</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Office of the Sergeant at Arms of the House of Representatives shall provide assistance and access as necessary for this meeting in accordance with applicable procedures of the Rules of the House of Representatives.</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forwarded to the </w:t>
      </w:r>
      <w:r w:rsidR="00713C17">
        <w:rPr>
          <w:rFonts w:eastAsiaTheme="minorHAnsi"/>
          <w:color w:val="000000" w:themeColor="text1"/>
          <w:szCs w:val="22"/>
          <w:u w:color="000000" w:themeColor="text1"/>
        </w:rPr>
        <w:t>E</w:t>
      </w:r>
      <w:r>
        <w:rPr>
          <w:rFonts w:eastAsiaTheme="minorHAnsi"/>
          <w:color w:val="000000" w:themeColor="text1"/>
          <w:szCs w:val="22"/>
          <w:u w:color="000000" w:themeColor="text1"/>
        </w:rPr>
        <w:t xml:space="preserve">xecutive </w:t>
      </w:r>
      <w:r w:rsidR="00713C17">
        <w:rPr>
          <w:rFonts w:eastAsiaTheme="minorHAnsi"/>
          <w:color w:val="000000" w:themeColor="text1"/>
          <w:szCs w:val="22"/>
          <w:u w:color="000000" w:themeColor="text1"/>
        </w:rPr>
        <w:t>D</w:t>
      </w:r>
      <w:r>
        <w:rPr>
          <w:rFonts w:eastAsiaTheme="minorHAnsi"/>
          <w:color w:val="000000" w:themeColor="text1"/>
          <w:szCs w:val="22"/>
          <w:u w:color="000000" w:themeColor="text1"/>
        </w:rPr>
        <w:t>irector of the YMCA Youth in Government program and to House of Representatives Sergeant at Arms Mitchell G. Dorman.</w:t>
      </w:r>
    </w:p>
    <w:p w:rsidR="00D368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68BE" w:rsidRDefault="00D368BE" w:rsidP="00B27681">
      <w:pPr>
        <w:suppressAutoHyphens/>
      </w:pPr>
    </w:p>
    <w:sectPr w:rsidR="00D368BE" w:rsidSect="007127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F76" w:rsidRDefault="00E64F76" w:rsidP="009F0C77">
      <w:r>
        <w:separator/>
      </w:r>
    </w:p>
  </w:endnote>
  <w:endnote w:type="continuationSeparator" w:id="0">
    <w:p w:rsidR="00E64F76" w:rsidRDefault="00E64F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066208-C869-46A2-9F02-E47FAE483B5F}"/>
    <w:embedBold r:id="rId2" w:fontKey="{73445729-8FF6-4863-8BC5-06D91DF96580}"/>
  </w:font>
  <w:font w:name="Calibri">
    <w:panose1 w:val="020F0502020204030204"/>
    <w:charset w:val="00"/>
    <w:family w:val="swiss"/>
    <w:pitch w:val="variable"/>
    <w:sig w:usb0="A00002EF" w:usb1="4000207B" w:usb2="00000000" w:usb3="00000000" w:csb0="0000009F" w:csb1="00000000"/>
    <w:embedRegular r:id="rId3" w:fontKey="{A1B448D1-11B4-4942-B75C-227A615C96FE}"/>
  </w:font>
  <w:font w:name="Cambria">
    <w:panose1 w:val="02040503050406030204"/>
    <w:charset w:val="00"/>
    <w:family w:val="roman"/>
    <w:pitch w:val="variable"/>
    <w:sig w:usb0="A00002EF" w:usb1="4000004B" w:usb2="00000000" w:usb3="00000000" w:csb0="0000009F" w:csb1="00000000"/>
    <w:embedRegular r:id="rId4" w:fontKey="{848308DC-B7BD-4D55-B7F5-B1270993D5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87A" w:rsidRPr="00D368BE" w:rsidRDefault="00D368BE" w:rsidP="00D368BE">
    <w:pPr>
      <w:pStyle w:val="Footer"/>
      <w:tabs>
        <w:tab w:val="clear" w:pos="4680"/>
        <w:tab w:val="clear" w:pos="9360"/>
        <w:tab w:val="center" w:pos="2995"/>
      </w:tabs>
      <w:spacing w:before="120"/>
    </w:pPr>
    <w:r>
      <w:t>[4473</w:t>
    </w:r>
    <w:r w:rsidR="00712713">
      <w:t>-</w:t>
    </w:r>
    <w:fldSimple w:instr=" PAGE  \* MERGEFORMAT ">
      <w:r w:rsidR="00B27681">
        <w:rPr>
          <w:noProof/>
        </w:rPr>
        <w:t>1</w:t>
      </w:r>
    </w:fldSimple>
    <w:r w:rsidR="007127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713" w:rsidRPr="00D368BE" w:rsidRDefault="00712713" w:rsidP="00D368BE">
    <w:pPr>
      <w:pStyle w:val="Footer"/>
      <w:tabs>
        <w:tab w:val="clear" w:pos="4680"/>
        <w:tab w:val="clear" w:pos="9360"/>
        <w:tab w:val="center" w:pos="2995"/>
      </w:tabs>
      <w:spacing w:before="120"/>
    </w:pPr>
    <w:r>
      <w:t>[4473]</w:t>
    </w:r>
    <w:r>
      <w:tab/>
    </w:r>
    <w:fldSimple w:instr=" PAGE  \* MERGEFORMAT ">
      <w:r w:rsidR="00B276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F76" w:rsidRDefault="00E64F76" w:rsidP="009F0C77">
      <w:r>
        <w:separator/>
      </w:r>
    </w:p>
  </w:footnote>
  <w:footnote w:type="continuationSeparator" w:id="0">
    <w:p w:rsidR="00E64F76" w:rsidRDefault="00E64F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7SD10"/>
    <w:docVar w:name="CoverBillType" w:val="r"/>
    <w:docVar w:name="docpath" w:val="L:\Council\bills\GGS\22477SD10.DOCX"/>
    <w:docVar w:name="dvBillNumber" w:val="4473"/>
    <w:docVar w:name="dvBillNumberPrefix" w:val="H. "/>
    <w:docVar w:name="dvOriginalBody" w:val="House"/>
    <w:docVar w:name="dvSteno" w:val="GGS"/>
    <w:docVar w:name="NameofBody" w:val="h"/>
    <w:docVar w:name="vgroup2" w:val="Council"/>
  </w:docVars>
  <w:rsids>
    <w:rsidRoot w:val="00C7318B"/>
    <w:rsid w:val="00011869"/>
    <w:rsid w:val="000E1785"/>
    <w:rsid w:val="000F40FA"/>
    <w:rsid w:val="0010776B"/>
    <w:rsid w:val="00133E66"/>
    <w:rsid w:val="001435A3"/>
    <w:rsid w:val="001D08F2"/>
    <w:rsid w:val="001D525B"/>
    <w:rsid w:val="001D6899"/>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3853"/>
    <w:rsid w:val="00577C6C"/>
    <w:rsid w:val="005C2FE2"/>
    <w:rsid w:val="005E2BC9"/>
    <w:rsid w:val="00605102"/>
    <w:rsid w:val="006215AA"/>
    <w:rsid w:val="006913C9"/>
    <w:rsid w:val="0069470D"/>
    <w:rsid w:val="006E2726"/>
    <w:rsid w:val="00712713"/>
    <w:rsid w:val="00713C17"/>
    <w:rsid w:val="00734F00"/>
    <w:rsid w:val="007A70AE"/>
    <w:rsid w:val="008362E8"/>
    <w:rsid w:val="008A1768"/>
    <w:rsid w:val="008F4429"/>
    <w:rsid w:val="00935391"/>
    <w:rsid w:val="0094021A"/>
    <w:rsid w:val="009C6A0B"/>
    <w:rsid w:val="009F0C77"/>
    <w:rsid w:val="009F4DD1"/>
    <w:rsid w:val="00A41684"/>
    <w:rsid w:val="00A64E80"/>
    <w:rsid w:val="00A72BCD"/>
    <w:rsid w:val="00A741D9"/>
    <w:rsid w:val="00A833AB"/>
    <w:rsid w:val="00A9741D"/>
    <w:rsid w:val="00AD4B17"/>
    <w:rsid w:val="00B225D0"/>
    <w:rsid w:val="00B27681"/>
    <w:rsid w:val="00B412D4"/>
    <w:rsid w:val="00B50939"/>
    <w:rsid w:val="00BE3C22"/>
    <w:rsid w:val="00C0345E"/>
    <w:rsid w:val="00C3483A"/>
    <w:rsid w:val="00C7318B"/>
    <w:rsid w:val="00C74E9D"/>
    <w:rsid w:val="00C82FD3"/>
    <w:rsid w:val="00C92819"/>
    <w:rsid w:val="00CC6B7B"/>
    <w:rsid w:val="00CD2089"/>
    <w:rsid w:val="00D368BE"/>
    <w:rsid w:val="00D61936"/>
    <w:rsid w:val="00D7287A"/>
    <w:rsid w:val="00D73A67"/>
    <w:rsid w:val="00D970A9"/>
    <w:rsid w:val="00DF3845"/>
    <w:rsid w:val="00E41911"/>
    <w:rsid w:val="00E64F7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FCCDA-ED04-4C23-BEE1-CFEFE72DB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437</Words>
  <Characters>2494</Characters>
  <Application>Microsoft Office Word</Application>
  <DocSecurity>0</DocSecurity>
  <Lines>20</Lines>
  <Paragraphs>5</Paragraphs>
  <ScaleCrop>false</ScaleCrop>
  <Company> </Company>
  <LinksUpToDate>false</LinksUpToDate>
  <CharactersWithSpaces>2926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2010-01-27T20:39:00Z</cp:lastPrinted>
  <dcterms:created xsi:type="dcterms:W3CDTF">2010-02-04T19:32:00Z</dcterms:created>
  <dcterms:modified xsi:type="dcterms:W3CDTF">2010-02-04T19:32:00Z</dcterms:modified>
</cp:coreProperties>
</file>