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272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0F9" w:rsidRPr="00522CE0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PROPOSING AN AMENDMENT TO ARTICLE I OF THE CONSTITUTION OF SOUTH CAROLINA, 1895, RELATING TO THE DECLARATION OF RIGHTS, BY ADDING SECTION 25 SO AS TO PREEMPT ANY FEDERAL LAW OR RULE THAT RESTRICTS A PERSON</w:t>
      </w:r>
      <w:r w:rsidR="00EA75E8" w:rsidRPr="00EA75E8">
        <w:t>’</w:t>
      </w:r>
      <w:r>
        <w:t>S CHOICE OF PRIVATE HEALTH CARE PROVIDERS OR THE RIGHT TO PAY FOR MEDICAL SERVICES.</w:t>
      </w:r>
    </w:p>
    <w:p w:rsidR="00A92720" w:rsidRDefault="00A92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2720" w:rsidRDefault="00A92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2720" w:rsidRDefault="00A92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It is proposed that Article I of the Constitution of this State be amended by adding: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 w:rsidR="00EA75E8"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AB069F">
        <w:rPr>
          <w:color w:val="000000" w:themeColor="text1"/>
          <w:u w:color="000000" w:themeColor="text1"/>
        </w:rPr>
        <w:t>irect purchase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 w:rsidR="00EA75E8"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H</w:t>
      </w:r>
      <w:r w:rsidRPr="00AB069F">
        <w:rPr>
          <w:color w:val="000000" w:themeColor="text1"/>
          <w:u w:color="000000" w:themeColor="text1"/>
        </w:rPr>
        <w:t>ealth care system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public or private entity whose function or purpose is the provision, management, processing, 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 w:rsidR="00EA75E8"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</w:t>
      </w:r>
      <w:r w:rsidRPr="00AB069F">
        <w:rPr>
          <w:color w:val="000000" w:themeColor="text1"/>
          <w:u w:color="000000" w:themeColor="text1"/>
        </w:rPr>
        <w:t>enalties or fines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</w:t>
      </w:r>
      <w:r w:rsidRPr="00AB069F">
        <w:rPr>
          <w:color w:val="000000" w:themeColor="text1"/>
          <w:u w:color="000000" w:themeColor="text1"/>
        </w:rPr>
        <w:t xml:space="preserve"> federal law or rule </w:t>
      </w:r>
      <w:r>
        <w:rPr>
          <w:color w:val="000000" w:themeColor="text1"/>
          <w:u w:color="000000" w:themeColor="text1"/>
        </w:rPr>
        <w:t>may not</w:t>
      </w:r>
      <w:r w:rsidRPr="00AB069F">
        <w:rPr>
          <w:color w:val="000000" w:themeColor="text1"/>
          <w:u w:color="000000" w:themeColor="text1"/>
        </w:rPr>
        <w:t xml:space="preserve">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care services and is </w:t>
      </w:r>
      <w:r w:rsidRPr="00AB069F">
        <w:rPr>
          <w:color w:val="000000" w:themeColor="text1"/>
          <w:u w:color="000000" w:themeColor="text1"/>
        </w:rPr>
        <w:t xml:space="preserve">not required to pay penalties or fines for paying directly for lawful </w:t>
      </w:r>
      <w:r w:rsidRPr="00AB069F">
        <w:rPr>
          <w:color w:val="000000" w:themeColor="text1"/>
          <w:u w:color="000000" w:themeColor="text1"/>
        </w:rPr>
        <w:lastRenderedPageBreak/>
        <w:t>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A health care provider may accept direct payment for lawful health care services and </w:t>
      </w:r>
      <w:r>
        <w:rPr>
          <w:rStyle w:val="up"/>
          <w:color w:val="000000" w:themeColor="text1"/>
          <w:szCs w:val="18"/>
          <w:u w:color="000000" w:themeColor="text1"/>
        </w:rPr>
        <w:t>is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 not required to pay penalties or fines for accepting direct payment from a person or employer for lawful health care services.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terms or conditions of a</w:t>
      </w:r>
      <w:r w:rsidRPr="00AB069F">
        <w:rPr>
          <w:color w:val="000000" w:themeColor="text1"/>
          <w:u w:color="000000" w:themeColor="text1"/>
        </w:rPr>
        <w:t xml:space="preserve">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system </w:t>
      </w:r>
      <w:r>
        <w:rPr>
          <w:color w:val="000000" w:themeColor="text1"/>
          <w:u w:color="000000" w:themeColor="text1"/>
        </w:rPr>
        <w:t>i</w:t>
      </w:r>
      <w:r w:rsidRPr="00AB069F">
        <w:rPr>
          <w:color w:val="000000" w:themeColor="text1"/>
          <w:u w:color="000000" w:themeColor="text1"/>
        </w:rPr>
        <w:t>s not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>
        <w:rPr>
          <w:color w:val="000000" w:themeColor="text1"/>
          <w:u w:color="000000" w:themeColor="text1"/>
        </w:rPr>
        <w:t>eneral Assembly shall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options are not substantially limited.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 xml:space="preserve">prohibit care provided pursuant to a statutes enacted by the legislature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compensation.</w:t>
      </w:r>
      <w:r>
        <w:rPr>
          <w:color w:val="000000" w:themeColor="text1"/>
          <w:u w:color="000000" w:themeColor="text1"/>
        </w:rPr>
        <w:t>”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choice of private health care providers or the right to pay for medical services?</w:t>
      </w: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440F9" w:rsidRPr="009C0D77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A92720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069F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="00EA75E8"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Yes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word, </w:t>
      </w:r>
      <w:r w:rsidR="00EA75E8"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No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.”</w:t>
      </w:r>
    </w:p>
    <w:p w:rsidR="001006CE" w:rsidRDefault="00EA75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6CE" w:rsidRDefault="001006CE" w:rsidP="001006CE">
      <w:pPr>
        <w:suppressAutoHyphens/>
      </w:pPr>
    </w:p>
    <w:sectPr w:rsidR="001006CE" w:rsidSect="001006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720" w:rsidRDefault="00A92720" w:rsidP="009F0C77">
      <w:r>
        <w:separator/>
      </w:r>
    </w:p>
  </w:endnote>
  <w:endnote w:type="continuationSeparator" w:id="0">
    <w:p w:rsidR="00A92720" w:rsidRDefault="00A927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D613D0-874A-4077-9DCC-2261F9C45913}"/>
    <w:embedBold r:id="rId2" w:fontKey="{BEC7A3E5-CBD5-4BFA-AE28-D601473EEF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8547B8-B397-41AD-AF89-7E1C4B70D2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C7C69AE-4997-4642-8587-B2A94412C0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5A2F88-4B2E-4D6B-A82A-B8ED812185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AD5" w:rsidRPr="001006CE" w:rsidRDefault="001006CE" w:rsidP="00100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720" w:rsidRDefault="00A92720" w:rsidP="009F0C77">
      <w:r>
        <w:separator/>
      </w:r>
    </w:p>
  </w:footnote>
  <w:footnote w:type="continuationSeparator" w:id="0">
    <w:p w:rsidR="00A92720" w:rsidRDefault="00A927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23DW10"/>
    <w:docVar w:name="CoverBillType" w:val="h"/>
    <w:docVar w:name="docpath" w:val="L:\Council\bills\DKA\3823DW10.DOCX"/>
    <w:docVar w:name="dvBillNumber" w:val="460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83EF8"/>
    <w:rsid w:val="00011869"/>
    <w:rsid w:val="00020FB1"/>
    <w:rsid w:val="000440F9"/>
    <w:rsid w:val="000E1785"/>
    <w:rsid w:val="000F40FA"/>
    <w:rsid w:val="001006CE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437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2683"/>
    <w:rsid w:val="00A92720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1AD5"/>
    <w:rsid w:val="00D73A67"/>
    <w:rsid w:val="00D970A9"/>
    <w:rsid w:val="00DF3845"/>
    <w:rsid w:val="00E41911"/>
    <w:rsid w:val="00E64CC3"/>
    <w:rsid w:val="00E83EF8"/>
    <w:rsid w:val="00E92EEF"/>
    <w:rsid w:val="00EA75E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up">
    <w:name w:val="up"/>
    <w:basedOn w:val="DefaultParagraphFont"/>
    <w:rsid w:val="000440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E8AE-7B24-4680-8EF9-2B71DC7B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2913</Characters>
  <Application>Microsoft Office Word</Application>
  <DocSecurity>0</DocSecurity>
  <Lines>24</Lines>
  <Paragraphs>6</Paragraphs>
  <ScaleCrop>false</ScaleCrop>
  <Company> 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2010-01-14T15:38:00Z</cp:lastPrinted>
  <dcterms:created xsi:type="dcterms:W3CDTF">2010-02-23T17:34:00Z</dcterms:created>
  <dcterms:modified xsi:type="dcterms:W3CDTF">2010-02-23T17:34:00Z</dcterms:modified>
</cp:coreProperties>
</file>