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B180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6DFF" w:rsidP="00166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THE EIGHTEEN SOUTH CAROLINA TECHNICAL COLLEGE STUDENTS NAMED TO SOUTH CAROLINA</w:t>
      </w:r>
      <w:r w:rsidR="00065FED" w:rsidRPr="00065FED">
        <w:t>’</w:t>
      </w:r>
      <w:r>
        <w:t>S 2010 ALL</w:t>
      </w:r>
      <w:r w:rsidR="00065FED">
        <w:noBreakHyphen/>
      </w:r>
      <w:r>
        <w:t>STATE ACADEMIC TEAM IN THE ALL</w:t>
      </w:r>
      <w:r w:rsidR="00065FED">
        <w:noBreakHyphen/>
      </w:r>
      <w:r>
        <w:t xml:space="preserve">USA ACADEMIC TEAM COMPETITION FOR TECHNICAL COLLEGES, COMMUNITY COLLEGES, AND JUNIOR COLLEGES SPONSORED BY PHI THETA KAPPA, THE AMERICAN ASSOCIATION OF COMMUNITY COLLEGES, AND </w:t>
      </w:r>
      <w:r w:rsidRPr="00166DFF">
        <w:rPr>
          <w:u w:val="single"/>
        </w:rPr>
        <w:t>USA TODAY</w:t>
      </w:r>
      <w:r>
        <w:t>.</w:t>
      </w:r>
    </w:p>
    <w:p w:rsidR="009B1806" w:rsidRDefault="009B18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0776B" w:rsidRDefault="00166DFF" w:rsidP="00166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not</w:t>
      </w:r>
      <w:r w:rsidR="00065FED">
        <w:t>e</w:t>
      </w:r>
      <w:r>
        <w:t xml:space="preserve"> with pride the visit to the State House on Tuesday, March 16, 2010, of the eighteen members of South Carolina</w:t>
      </w:r>
      <w:r w:rsidR="00065FED" w:rsidRPr="00065FED">
        <w:t>’</w:t>
      </w:r>
      <w:r>
        <w:t>s 2010 All</w:t>
      </w:r>
      <w:r w:rsidR="00065FED">
        <w:noBreakHyphen/>
      </w:r>
      <w:r>
        <w:t>State Academic Team; and</w:t>
      </w:r>
    </w:p>
    <w:p w:rsidR="00166DFF" w:rsidRDefault="00166DFF" w:rsidP="00166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DFF" w:rsidRDefault="00166DFF" w:rsidP="00166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these outstanding students from South Carolina</w:t>
      </w:r>
      <w:r w:rsidR="00065FED" w:rsidRPr="00065FED">
        <w:t>’</w:t>
      </w:r>
      <w:r>
        <w:t xml:space="preserve">s technical colleges where chosen for this honor by the technical college presidents on the basis of academic performance, leadership accomplishments, and service to their colleges and local communities with no more than two members selected from a particular college </w:t>
      </w:r>
      <w:r w:rsidR="00DC3665">
        <w:t>campus; and</w:t>
      </w:r>
    </w:p>
    <w:p w:rsidR="00DC3665" w:rsidRDefault="00DC3665" w:rsidP="00166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665" w:rsidRDefault="00DC3665" w:rsidP="00166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All</w:t>
      </w:r>
      <w:r w:rsidR="00065FED">
        <w:noBreakHyphen/>
      </w:r>
      <w:r>
        <w:t xml:space="preserve">State Academic Team competition is sponsored by Phi Theta </w:t>
      </w:r>
      <w:r w:rsidR="00065FED">
        <w:t>Kappa</w:t>
      </w:r>
      <w:r>
        <w:t>, the International Honor Society of the Two</w:t>
      </w:r>
      <w:r w:rsidR="00065FED">
        <w:noBreakHyphen/>
      </w:r>
      <w:r>
        <w:t>Year College, to bring statewide recognition to outstanding technical college, community college, and junior college students; and</w:t>
      </w:r>
    </w:p>
    <w:p w:rsidR="00DC3665" w:rsidRDefault="00DC3665" w:rsidP="00166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665" w:rsidRDefault="00DC3665" w:rsidP="00166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these students were South Carolina</w:t>
      </w:r>
      <w:r w:rsidR="00065FED" w:rsidRPr="00065FED">
        <w:t>’</w:t>
      </w:r>
      <w:r>
        <w:t>s representatives in the All</w:t>
      </w:r>
      <w:r w:rsidR="00065FED">
        <w:noBreakHyphen/>
      </w:r>
      <w:r>
        <w:t xml:space="preserve">USA Academic Team competition sponsored by Phi Theta Kappa, the American Association of Community Colleges, and </w:t>
      </w:r>
      <w:r>
        <w:rPr>
          <w:u w:val="single"/>
        </w:rPr>
        <w:t>USA Today</w:t>
      </w:r>
      <w:r w:rsidR="00E371E5">
        <w:t>;</w:t>
      </w:r>
      <w:r>
        <w:t xml:space="preserve"> and</w:t>
      </w:r>
    </w:p>
    <w:p w:rsidR="00DC3665" w:rsidRDefault="00DC3665" w:rsidP="00166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665" w:rsidRDefault="00DC3665" w:rsidP="00166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their outstanding records make them worthy representatives of this State and are a reason for pride in their accomplishments that can be shared not only by them and their families, but all South Carolinians; and</w:t>
      </w:r>
    </w:p>
    <w:p w:rsidR="00DC3665" w:rsidRDefault="00DC3665" w:rsidP="00166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665" w:rsidRDefault="00DC3665" w:rsidP="00166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appropriate for members of the General Assembly to pause in their deliberations so that they may add their voices to the choruses of congratulations to these outstanding South Carolina technical college students. Now, therefore,</w:t>
      </w:r>
    </w:p>
    <w:p w:rsidR="00DC3665" w:rsidRDefault="00DC3665" w:rsidP="00166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665" w:rsidRDefault="00DC3665" w:rsidP="00166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C3665" w:rsidRDefault="00DC3665" w:rsidP="00166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665" w:rsidRDefault="00DC3665" w:rsidP="00166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by this resolution, express their heartiest congratulations to the eighteen South Carolina technical college students named by South Carolina</w:t>
      </w:r>
      <w:r w:rsidR="00065FED" w:rsidRPr="00065FED">
        <w:t>’</w:t>
      </w:r>
      <w:r>
        <w:t>s 2010 All</w:t>
      </w:r>
      <w:r w:rsidR="00065FED">
        <w:noBreakHyphen/>
      </w:r>
      <w:r>
        <w:t>State Academic Team in the All</w:t>
      </w:r>
      <w:r w:rsidR="00065FED">
        <w:noBreakHyphen/>
      </w:r>
      <w:r>
        <w:t xml:space="preserve">USA Academic Team Competition for technical colleges, community colleges, and junior colleges sponsored by Phi Theta Kappa, the American Association of Community Colleges, and </w:t>
      </w:r>
      <w:r>
        <w:rPr>
          <w:u w:val="single"/>
        </w:rPr>
        <w:t>USA Today</w:t>
      </w:r>
      <w:r>
        <w:t>.</w:t>
      </w:r>
    </w:p>
    <w:p w:rsidR="00DC3665" w:rsidRDefault="00DC3665" w:rsidP="00166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665" w:rsidRPr="00DC3665" w:rsidRDefault="00DC3665" w:rsidP="00166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resolution be forwarded to each team member.</w:t>
      </w:r>
    </w:p>
    <w:p w:rsidR="00A80BD8" w:rsidRDefault="00065FE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0BD8" w:rsidRDefault="00A80BD8" w:rsidP="00A80BD8">
      <w:pPr>
        <w:suppressAutoHyphens/>
      </w:pPr>
    </w:p>
    <w:sectPr w:rsidR="00A80BD8" w:rsidSect="00A80BD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3665" w:rsidRDefault="00DC3665" w:rsidP="009F0C77">
      <w:r>
        <w:separator/>
      </w:r>
    </w:p>
  </w:endnote>
  <w:endnote w:type="continuationSeparator" w:id="0">
    <w:p w:rsidR="00DC3665" w:rsidRDefault="00DC366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1808A1-F026-49CC-891E-169BD8D1D842}"/>
    <w:embedBold r:id="rId2" w:fontKey="{4B412BEC-3A62-4535-915F-54C73EC8F93D}"/>
  </w:font>
  <w:font w:name="Calibri">
    <w:panose1 w:val="020F0502020204030204"/>
    <w:charset w:val="00"/>
    <w:family w:val="swiss"/>
    <w:pitch w:val="variable"/>
    <w:sig w:usb0="A00002EF" w:usb1="4000207B" w:usb2="00000000" w:usb3="00000000" w:csb0="0000009F" w:csb1="00000000"/>
    <w:embedRegular r:id="rId3" w:fontKey="{E281002E-8F06-41B7-BBEB-17669C8EF1BD}"/>
  </w:font>
  <w:font w:name="Tahoma">
    <w:panose1 w:val="020B0604030504040204"/>
    <w:charset w:val="00"/>
    <w:family w:val="swiss"/>
    <w:pitch w:val="variable"/>
    <w:sig w:usb0="61002A87" w:usb1="80000000" w:usb2="00000008" w:usb3="00000000" w:csb0="000101FF" w:csb1="00000000"/>
    <w:embedRegular r:id="rId4" w:fontKey="{31AF42E0-09F9-4F0B-ACD4-110461B3359A}"/>
  </w:font>
  <w:font w:name="Cambria">
    <w:panose1 w:val="02040503050406030204"/>
    <w:charset w:val="00"/>
    <w:family w:val="roman"/>
    <w:pitch w:val="variable"/>
    <w:sig w:usb0="A00002EF" w:usb1="4000004B" w:usb2="00000000" w:usb3="00000000" w:csb0="0000009F" w:csb1="00000000"/>
    <w:embedRegular r:id="rId5" w:fontKey="{509932DD-AE9D-4A91-90BB-E71CF8E887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955" w:rsidRPr="00A80BD8" w:rsidRDefault="00A80BD8" w:rsidP="00A80BD8">
    <w:pPr>
      <w:pStyle w:val="Footer"/>
      <w:tabs>
        <w:tab w:val="clear" w:pos="4680"/>
        <w:tab w:val="clear" w:pos="9360"/>
        <w:tab w:val="center" w:pos="2995"/>
      </w:tabs>
      <w:spacing w:before="120"/>
    </w:pPr>
    <w:r>
      <w:t>[4666]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3665" w:rsidRDefault="00DC3665" w:rsidP="009F0C77">
      <w:r>
        <w:separator/>
      </w:r>
    </w:p>
  </w:footnote>
  <w:footnote w:type="continuationSeparator" w:id="0">
    <w:p w:rsidR="00DC3665" w:rsidRDefault="00DC366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0823SD10"/>
    <w:docVar w:name="CoverBillType" w:val="c"/>
    <w:docVar w:name="docpath" w:val="L:\Council\bills\NBD\20823SD10.DOCX"/>
    <w:docVar w:name="dvBillNumber" w:val="4666"/>
    <w:docVar w:name="dvBillNumberPrefix" w:val="H. "/>
    <w:docVar w:name="dvOriginalBody" w:val="House"/>
    <w:docVar w:name="dvSteno" w:val="NBD"/>
    <w:docVar w:name="NameofBody" w:val="h"/>
    <w:docVar w:name="vgroup2" w:val="Council"/>
  </w:docVars>
  <w:rsids>
    <w:rsidRoot w:val="008247FF"/>
    <w:rsid w:val="00011869"/>
    <w:rsid w:val="00065FED"/>
    <w:rsid w:val="000E1785"/>
    <w:rsid w:val="000F40FA"/>
    <w:rsid w:val="0010776B"/>
    <w:rsid w:val="00133E66"/>
    <w:rsid w:val="001435A3"/>
    <w:rsid w:val="00166DFF"/>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D285B"/>
    <w:rsid w:val="005E2BC9"/>
    <w:rsid w:val="00605102"/>
    <w:rsid w:val="006215AA"/>
    <w:rsid w:val="006913C9"/>
    <w:rsid w:val="0069470D"/>
    <w:rsid w:val="00734F00"/>
    <w:rsid w:val="007857CB"/>
    <w:rsid w:val="007A70AE"/>
    <w:rsid w:val="008247FF"/>
    <w:rsid w:val="00831EC3"/>
    <w:rsid w:val="008362E8"/>
    <w:rsid w:val="008A1768"/>
    <w:rsid w:val="008F4429"/>
    <w:rsid w:val="0094021A"/>
    <w:rsid w:val="009B1806"/>
    <w:rsid w:val="009C6A0B"/>
    <w:rsid w:val="009F0C77"/>
    <w:rsid w:val="009F4DD1"/>
    <w:rsid w:val="00A41684"/>
    <w:rsid w:val="00A64E80"/>
    <w:rsid w:val="00A72BCD"/>
    <w:rsid w:val="00A741D9"/>
    <w:rsid w:val="00A80BD8"/>
    <w:rsid w:val="00A833AB"/>
    <w:rsid w:val="00A9741D"/>
    <w:rsid w:val="00AD4B17"/>
    <w:rsid w:val="00B412D4"/>
    <w:rsid w:val="00BE3C22"/>
    <w:rsid w:val="00C0345E"/>
    <w:rsid w:val="00C3483A"/>
    <w:rsid w:val="00C74E9D"/>
    <w:rsid w:val="00C82FD3"/>
    <w:rsid w:val="00C92819"/>
    <w:rsid w:val="00C96955"/>
    <w:rsid w:val="00CC6B7B"/>
    <w:rsid w:val="00CD2089"/>
    <w:rsid w:val="00D73A67"/>
    <w:rsid w:val="00D970A9"/>
    <w:rsid w:val="00DC3665"/>
    <w:rsid w:val="00DF3845"/>
    <w:rsid w:val="00E371E5"/>
    <w:rsid w:val="00E41911"/>
    <w:rsid w:val="00E92EEF"/>
    <w:rsid w:val="00F24442"/>
    <w:rsid w:val="00F50AE3"/>
    <w:rsid w:val="00F67CF1"/>
    <w:rsid w:val="00F840F0"/>
    <w:rsid w:val="00FA7B3B"/>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5FED"/>
    <w:rPr>
      <w:rFonts w:ascii="Tahoma" w:hAnsi="Tahoma" w:cs="Tahoma"/>
      <w:sz w:val="16"/>
      <w:szCs w:val="16"/>
    </w:rPr>
  </w:style>
  <w:style w:type="character" w:customStyle="1" w:styleId="BalloonTextChar">
    <w:name w:val="Balloon Text Char"/>
    <w:basedOn w:val="DefaultParagraphFont"/>
    <w:link w:val="BalloonText"/>
    <w:uiPriority w:val="99"/>
    <w:semiHidden/>
    <w:rsid w:val="00065FE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C2263-4D01-4A5C-BD1B-80DEE5663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357</Words>
  <Characters>2041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2010-03-01T22:00:00Z</cp:lastPrinted>
  <dcterms:created xsi:type="dcterms:W3CDTF">2010-03-02T21:54:00Z</dcterms:created>
  <dcterms:modified xsi:type="dcterms:W3CDTF">2010-03-02T21:54:00Z</dcterms:modified>
</cp:coreProperties>
</file>