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D67" w:rsidRDefault="00662D67" w:rsidP="001D7F4F">
      <w:pPr>
        <w:pStyle w:val="BillDots"/>
      </w:pPr>
      <w:r>
        <w:t>RECALLED</w:t>
      </w:r>
    </w:p>
    <w:p w:rsidR="00662D67" w:rsidRDefault="00662D67" w:rsidP="001D7F4F">
      <w:pPr>
        <w:pStyle w:val="BillDots"/>
      </w:pPr>
      <w:r>
        <w:t>May 27, 2010</w:t>
      </w:r>
    </w:p>
    <w:p w:rsidR="00662D67" w:rsidRDefault="00662D67" w:rsidP="001D7F4F">
      <w:pPr>
        <w:pStyle w:val="BillDots"/>
      </w:pPr>
    </w:p>
    <w:p w:rsidR="00662D67" w:rsidRPr="00662D67" w:rsidRDefault="00662D67" w:rsidP="00662D67">
      <w:pPr>
        <w:pStyle w:val="BillDots"/>
        <w:tabs>
          <w:tab w:val="clear" w:pos="216"/>
          <w:tab w:val="clear" w:pos="432"/>
          <w:tab w:val="clear" w:pos="648"/>
          <w:tab w:val="clear" w:pos="864"/>
          <w:tab w:val="clear" w:pos="1080"/>
          <w:tab w:val="clear" w:pos="1296"/>
          <w:tab w:val="clear" w:pos="5904"/>
          <w:tab w:val="right" w:pos="5933"/>
        </w:tabs>
      </w:pPr>
      <w:r>
        <w:tab/>
      </w:r>
      <w:r>
        <w:rPr>
          <w:b/>
          <w:sz w:val="36"/>
        </w:rPr>
        <w:t>H. 4747</w:t>
      </w:r>
    </w:p>
    <w:p w:rsidR="00662D67" w:rsidRDefault="00662D67" w:rsidP="001D7F4F">
      <w:pPr>
        <w:pStyle w:val="BillDots"/>
      </w:pPr>
    </w:p>
    <w:p w:rsidR="00662D67" w:rsidRDefault="00662D67" w:rsidP="001D7F4F">
      <w:pPr>
        <w:pStyle w:val="BillDots"/>
      </w:pPr>
      <w:r>
        <w:t xml:space="preserve">Introduced by </w:t>
      </w:r>
      <w:r w:rsidRPr="00FE4CAF">
        <w:t>Reps. Mack, Gilliard, Hutto, Whipper, Stavrinakis, R.L. Brown, Harrell, Limehouse and Sottile</w:t>
      </w:r>
    </w:p>
    <w:p w:rsidR="00662D67" w:rsidRDefault="00662D67" w:rsidP="001D7F4F">
      <w:pPr>
        <w:pStyle w:val="BillDots"/>
      </w:pPr>
    </w:p>
    <w:p w:rsidR="00662D67" w:rsidRDefault="00662D67" w:rsidP="001D7F4F">
      <w:pPr>
        <w:pStyle w:val="BillDots"/>
      </w:pPr>
      <w:r>
        <w:t>S. Printed 5/27/10--S.</w:t>
      </w:r>
    </w:p>
    <w:p w:rsidR="00662D67" w:rsidRDefault="00662D67" w:rsidP="001D7F4F">
      <w:pPr>
        <w:pStyle w:val="BillDots"/>
      </w:pPr>
      <w:r>
        <w:t>Read the first time April 21, 2010.</w:t>
      </w:r>
    </w:p>
    <w:p w:rsidR="00662D67" w:rsidRPr="00662D67" w:rsidRDefault="00662D67" w:rsidP="00662D67">
      <w:pPr>
        <w:pStyle w:val="BillDots"/>
        <w:jc w:val="center"/>
      </w:pPr>
      <w:r>
        <w:rPr>
          <w:u w:val="single"/>
        </w:rPr>
        <w:t>            </w:t>
      </w:r>
    </w:p>
    <w:p w:rsidR="00662D67" w:rsidRDefault="00662D67" w:rsidP="001D7F4F">
      <w:pPr>
        <w:pStyle w:val="BillDots"/>
      </w:pPr>
    </w:p>
    <w:p w:rsidR="00072BAE" w:rsidRDefault="00072BAE" w:rsidP="001D7F4F">
      <w:pPr>
        <w:pStyle w:val="BillDots"/>
        <w:sectPr w:rsidR="00072BAE" w:rsidSect="00072B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76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INTERCHANGES LOCATED AT EXITS 219 A AND 219 B IN CHARLESTON COUNTY “FLOYD BREELAND INTERCHANGE</w:t>
      </w:r>
      <w:r w:rsidR="00DC216F">
        <w:t>S</w:t>
      </w:r>
      <w:r>
        <w:t>” AND ERECT APPROPRIATE MARKERS OR SIGNS AT BOTH EXITS THAT CONTAIN THE WORDS “FLOYD BREELAND INTERCHANGE”.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for sixteen years former State Representative Floyd Breeland represented the citizens of District 111 in Charleston County.  This energetic public servant gave his expertise to numerous House committees, among them Interstate Cooperation,  Medical, Military, Public and Municipal Affairs; Budget Review; and Education. In the carrying out of his committee duties, his leadership as chairman or vice chairman has often been called upon;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prepared himself for this work and his labors as a teacher and school administrator through completion of a bachelor’s degree in English at Allen University in Columbia and a master’s degree in secondary school administration at Indiana University, after which he pursued further postgraduate work at Columbia University in New York City. Fitting in two years of military service along the way, Floyd Breeland ultimately embarked on a thirty</w:t>
      </w:r>
      <w:r>
        <w:rPr>
          <w:rFonts w:eastAsia="MS Mincho"/>
        </w:rPr>
        <w:noBreakHyphen/>
        <w:t>three</w:t>
      </w:r>
      <w:r>
        <w:rPr>
          <w:rFonts w:eastAsia="MS Mincho"/>
        </w:rPr>
        <w:noBreakHyphen/>
        <w:t xml:space="preserve">year career in education; and </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not one to shirk his civic duty, he gives freely of his time to various community and faith</w:t>
      </w:r>
      <w:r>
        <w:rPr>
          <w:rFonts w:eastAsia="MS Mincho"/>
        </w:rPr>
        <w:noBreakHyphen/>
        <w:t>based organizations, including Charleston’s Emanuel A.M.E. Church, Omega Psi Phi Fraternity, Charleston County Community Pride, and the NAACP;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Whereas, during his years in the House of Representatives, he received the Legislator of the Year Award from Coastal Center Parents and Guardians Association, Extraordinary Service Award from the South Carolina State Agency of Vocational Rehabilitation, Allen University General Alumni Award, and many others;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is married to his beloved Felicia and together they are the proud parents of their son, LeVanza Floyd Breeland;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769C" w:rsidRDefault="00C16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recognize the many accomplishments of our former </w:t>
      </w:r>
      <w:r w:rsidR="00DC216F">
        <w:t>colleague</w:t>
      </w:r>
      <w:r>
        <w:t xml:space="preserve"> and friend Floyd Breeland by naming two highway interchanges in his honor.</w:t>
      </w:r>
      <w:r w:rsidR="00BE769C">
        <w:t xml:space="preserve">  Now, therefore, </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2D36">
        <w:t xml:space="preserve"> the members of the South Carolina General Assembly request that the Department of Transportation name the interchanges located at exits 219 A and 219 B along Interstate Highway 26 in Charleston County “Floyd Breeland Interchanges” and erect appropriate markers or signs at both exits that contain the words “Floyd Breeland Interchange”.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2D36">
        <w:t xml:space="preserve"> the Department of Transportation.</w:t>
      </w:r>
    </w:p>
    <w:p w:rsidR="000F27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27EA" w:rsidRDefault="000F27EA" w:rsidP="00B14778">
      <w:pPr>
        <w:suppressAutoHyphens/>
      </w:pPr>
    </w:p>
    <w:sectPr w:rsidR="000F27EA" w:rsidSect="00072B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180" w:rsidRDefault="00C16180" w:rsidP="009F0C77">
      <w:r>
        <w:separator/>
      </w:r>
    </w:p>
  </w:endnote>
  <w:endnote w:type="continuationSeparator" w:id="0">
    <w:p w:rsidR="00C16180" w:rsidRDefault="00C161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3C2FF3-74C0-491F-AAEB-FBA6F0579A30}"/>
    <w:embedBold r:id="rId2" w:fontKey="{4AC01F9A-1227-4178-B579-19B831E80E7D}"/>
  </w:font>
  <w:font w:name="Calibri">
    <w:panose1 w:val="020F0502020204030204"/>
    <w:charset w:val="00"/>
    <w:family w:val="swiss"/>
    <w:pitch w:val="variable"/>
    <w:sig w:usb0="A00002EF" w:usb1="4000207B" w:usb2="00000000" w:usb3="00000000" w:csb0="0000009F" w:csb1="00000000"/>
    <w:embedRegular r:id="rId3" w:fontKey="{027D1AF4-205A-466E-9A7B-79508F5F5814}"/>
  </w:font>
  <w:font w:name="Tahoma">
    <w:panose1 w:val="020B0604030504040204"/>
    <w:charset w:val="00"/>
    <w:family w:val="swiss"/>
    <w:pitch w:val="variable"/>
    <w:sig w:usb0="61002A87" w:usb1="80000000" w:usb2="00000008" w:usb3="00000000" w:csb0="000101FF" w:csb1="00000000"/>
    <w:embedRegular r:id="rId4" w:fontKey="{C03EDC50-7917-477B-88E2-6E2BCFAD803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FF5EB04-AF06-4E26-9FB5-40348048AC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DB" w:rsidRPr="000F27EA" w:rsidRDefault="000F27EA" w:rsidP="000F27EA">
    <w:pPr>
      <w:pStyle w:val="Footer"/>
      <w:tabs>
        <w:tab w:val="clear" w:pos="4680"/>
        <w:tab w:val="clear" w:pos="9360"/>
        <w:tab w:val="center" w:pos="2995"/>
      </w:tabs>
      <w:spacing w:before="120"/>
    </w:pPr>
    <w:r>
      <w:t>[4747</w:t>
    </w:r>
    <w:r w:rsidR="00072BAE">
      <w:t>-</w:t>
    </w:r>
    <w:fldSimple w:instr=" PAGE  \* MERGEFORMAT ">
      <w:r w:rsidR="00B14778">
        <w:rPr>
          <w:noProof/>
        </w:rPr>
        <w:t>1</w:t>
      </w:r>
    </w:fldSimple>
    <w:r w:rsidR="00072B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AE" w:rsidRPr="000F27EA" w:rsidRDefault="00072BAE" w:rsidP="000F27EA">
    <w:pPr>
      <w:pStyle w:val="Footer"/>
      <w:tabs>
        <w:tab w:val="clear" w:pos="4680"/>
        <w:tab w:val="clear" w:pos="9360"/>
        <w:tab w:val="center" w:pos="2995"/>
      </w:tabs>
      <w:spacing w:before="120"/>
    </w:pPr>
    <w:r>
      <w:t>[4747]</w:t>
    </w:r>
    <w:r>
      <w:tab/>
    </w:r>
    <w:fldSimple w:instr=" PAGE  \* MERGEFORMAT ">
      <w:r w:rsidR="00B147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180" w:rsidRDefault="00C16180" w:rsidP="009F0C77">
      <w:r>
        <w:separator/>
      </w:r>
    </w:p>
  </w:footnote>
  <w:footnote w:type="continuationSeparator" w:id="0">
    <w:p w:rsidR="00C16180" w:rsidRDefault="00C161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03CM10"/>
    <w:docVar w:name="CoverBillType" w:val="c"/>
    <w:docVar w:name="docpath" w:val="L:\Council\bills\SWB\8003CM10.DOCX"/>
    <w:docVar w:name="dvBillNumber" w:val="4747"/>
    <w:docVar w:name="dvBillNumberPrefix" w:val="H. "/>
    <w:docVar w:name="dvOriginalBody" w:val="House"/>
    <w:docVar w:name="dvSteno" w:val="SWB"/>
    <w:docVar w:name="NameofBody" w:val="h"/>
    <w:docVar w:name="vgroup2" w:val="Council"/>
  </w:docVars>
  <w:rsids>
    <w:rsidRoot w:val="00DE4543"/>
    <w:rsid w:val="00011869"/>
    <w:rsid w:val="00072BAE"/>
    <w:rsid w:val="000C5A88"/>
    <w:rsid w:val="000E1785"/>
    <w:rsid w:val="000F27EA"/>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0FD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2D67"/>
    <w:rsid w:val="006913C9"/>
    <w:rsid w:val="00692FDB"/>
    <w:rsid w:val="0069470D"/>
    <w:rsid w:val="00734F00"/>
    <w:rsid w:val="007A70AE"/>
    <w:rsid w:val="00812063"/>
    <w:rsid w:val="008362E8"/>
    <w:rsid w:val="008A1768"/>
    <w:rsid w:val="008F4429"/>
    <w:rsid w:val="00920139"/>
    <w:rsid w:val="0094021A"/>
    <w:rsid w:val="009B2D36"/>
    <w:rsid w:val="009C6A0B"/>
    <w:rsid w:val="009C6ABD"/>
    <w:rsid w:val="009F0C77"/>
    <w:rsid w:val="009F4DD1"/>
    <w:rsid w:val="00A41684"/>
    <w:rsid w:val="00A64E80"/>
    <w:rsid w:val="00A72BCD"/>
    <w:rsid w:val="00A741D9"/>
    <w:rsid w:val="00A833AB"/>
    <w:rsid w:val="00A9741D"/>
    <w:rsid w:val="00AD4B17"/>
    <w:rsid w:val="00B14778"/>
    <w:rsid w:val="00B412D4"/>
    <w:rsid w:val="00BE3C22"/>
    <w:rsid w:val="00BE769C"/>
    <w:rsid w:val="00C0345E"/>
    <w:rsid w:val="00C16180"/>
    <w:rsid w:val="00C3483A"/>
    <w:rsid w:val="00C74E9D"/>
    <w:rsid w:val="00C82FD3"/>
    <w:rsid w:val="00C92819"/>
    <w:rsid w:val="00CA3790"/>
    <w:rsid w:val="00CC6B7B"/>
    <w:rsid w:val="00CC774D"/>
    <w:rsid w:val="00CD2089"/>
    <w:rsid w:val="00D73A67"/>
    <w:rsid w:val="00D760AD"/>
    <w:rsid w:val="00D970A9"/>
    <w:rsid w:val="00DC216F"/>
    <w:rsid w:val="00DE4543"/>
    <w:rsid w:val="00DF3845"/>
    <w:rsid w:val="00DF59B6"/>
    <w:rsid w:val="00E41911"/>
    <w:rsid w:val="00E92EEF"/>
    <w:rsid w:val="00F124C7"/>
    <w:rsid w:val="00F24442"/>
    <w:rsid w:val="00F50AE3"/>
    <w:rsid w:val="00F67CF1"/>
    <w:rsid w:val="00F840F0"/>
    <w:rsid w:val="00FB0D0D"/>
    <w:rsid w:val="00FB43B4"/>
    <w:rsid w:val="00FE7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D36"/>
    <w:rPr>
      <w:rFonts w:ascii="Tahoma" w:hAnsi="Tahoma" w:cs="Tahoma"/>
      <w:sz w:val="16"/>
      <w:szCs w:val="16"/>
    </w:rPr>
  </w:style>
  <w:style w:type="character" w:customStyle="1" w:styleId="BalloonTextChar">
    <w:name w:val="Balloon Text Char"/>
    <w:basedOn w:val="DefaultParagraphFont"/>
    <w:link w:val="BalloonText"/>
    <w:uiPriority w:val="99"/>
    <w:semiHidden/>
    <w:rsid w:val="009B2D3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5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9EC32-00C8-410A-933B-FCF195D9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2466</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2010-03-11T17:38:00Z</cp:lastPrinted>
  <dcterms:created xsi:type="dcterms:W3CDTF">2010-05-27T22:01:00Z</dcterms:created>
  <dcterms:modified xsi:type="dcterms:W3CDTF">2010-05-27T22:01:00Z</dcterms:modified>
</cp:coreProperties>
</file>