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LORETTA PRICE, OF LEXINGTON COUNTY, FOR HER OUTSTANDING COMMUNITY SERVICE, AND TO RECOGNIZE AND COMMEND HER AS AN ARTICULATE SPOKESPERSON FOR THE AFRICAN</w:t>
      </w:r>
      <w:r>
        <w:noBreakHyphen/>
        <w:t>AMERICAN COMMUNITY DURING THE CELEBRATION OF BLACK HISTORY MONTH.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Senate honors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Loretta Price, of Lexington County, stands high among their number, much admired for her years of unceasing effort to make the Chapin area a better place to live;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3, 1938, in Newberry County, Mrs. Price grew up in Little Mountain. She married Virgil Price, now deceased, and with him raised a fine family of six children, Linda Davis, Pamela Parks, Virgil Randy Price, Ronald Price, Trani Price, and Tony Price, who have given their parents the joy of ten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1940s, her husband started Chapin Drycleaners, the oldest minority</w:t>
      </w:r>
      <w:r>
        <w:noBreakHyphen/>
        <w:t>owned business in Chapin. The entire Price family became thoroughly involved in the Chapin community, with all the children attending Chapin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her active commitment to the Chapin community, Loretta Price is a big supporter and member of the Chapin Chamber of Commerce, and, recognizing the need, she has worked diligently to make Chapin a drug</w:t>
      </w:r>
      <w:r>
        <w:noBreakHyphen/>
        <w:t>free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she has proven a persuasive spokesperson for the African</w:t>
      </w:r>
      <w:r>
        <w:noBreakHyphen/>
        <w:t>American community and so has earned yet further respect from her fellow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her efforts, her community has inducted Loretta Price into the Chapin Hall of Fame, and Chapin High School will honor her during a Black History Month program on February 27,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recognizes that the success of the State of South Carolina, the strength of its communities, and the vitality of American society as a whole depend, in great measure, upon the dedication of individuals like Loretta Price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Loretta Price, of Lexington County, for her outstanding community service, and recognize and commend her as an articulate spokesperson for the African</w:t>
      </w:r>
      <w:r>
        <w:noBreakHyphen/>
        <w:t>American community during the celebration of Black History Month.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Loretta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DD4B5D-0B0C-4C84-9A11-1DC294D9EA3D}"/>
    <w:embedBold r:id="rId2" w:fontKey="{4CA22A25-9705-4BB4-B692-4FE834F42EE6}"/>
  </w:font>
  <w:font w:name="Calibri">
    <w:panose1 w:val="020F0502020204030204"/>
    <w:charset w:val="00"/>
    <w:family w:val="swiss"/>
    <w:pitch w:val="variable"/>
    <w:sig w:usb0="A00002EF" w:usb1="4000207B" w:usb2="00000000" w:usb3="00000000" w:csb0="0000009F" w:csb1="00000000"/>
    <w:embedRegular r:id="rId3" w:fontKey="{161B6175-1AB9-4603-9C6C-9252BEE28F02}"/>
  </w:font>
  <w:font w:name="Tahoma">
    <w:panose1 w:val="020B0604030504040204"/>
    <w:charset w:val="00"/>
    <w:family w:val="swiss"/>
    <w:pitch w:val="variable"/>
    <w:sig w:usb0="61002A87" w:usb1="80000000" w:usb2="00000008" w:usb3="00000000" w:csb0="000101FF" w:csb1="00000000"/>
    <w:embedRegular r:id="rId4" w:fontKey="{723E5CF9-EBA2-4BD3-BE2C-99D64882E58A}"/>
  </w:font>
  <w:font w:name="Cambria">
    <w:panose1 w:val="02040503050406030204"/>
    <w:charset w:val="00"/>
    <w:family w:val="roman"/>
    <w:pitch w:val="variable"/>
    <w:sig w:usb0="A00002EF" w:usb1="4000004B" w:usb2="00000000" w:usb3="00000000" w:csb0="0000009F" w:csb1="00000000"/>
    <w:embedRegular r:id="rId5" w:fontKey="{AF3ECC50-6E1B-4891-AECE-92596A773D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4HTC09"/>
    <w:docVar w:name="CoverBillType" w:val="r"/>
    <w:docVar w:name="docpath" w:val="L:\Council\bills\RM\1114HTC09.DOCX"/>
    <w:docVar w:name="dvBillNumber" w:val="47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1899</Characters>
  <Application>Microsoft Office Word</Application>
  <DocSecurity>0</DocSecurity>
  <Lines>27</Lines>
  <Paragraphs>4</Paragraphs>
  <ScaleCrop>false</ScaleCrop>
  <Company> </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2009-02-19T16:56:00Z</cp:lastPrinted>
  <dcterms:created xsi:type="dcterms:W3CDTF">2009-02-25T18:51:00Z</dcterms:created>
  <dcterms:modified xsi:type="dcterms:W3CDTF">2009-02-25T18:51:00Z</dcterms:modified>
</cp:coreProperties>
</file>