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4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25</w:t>
      </w:r>
      <w:r>
        <w:noBreakHyphen/>
        <w:t>40, CODE OF LAWS OF SOUTH CAROLINA, 1976, RELATING TO THE DEPARTMENT OF TRANSPORTATION</w:t>
      </w:r>
      <w:r w:rsidRPr="0076634D">
        <w:t>’</w:t>
      </w:r>
      <w:r>
        <w:t>S ISSUANCE OF PERMITS THAT ALLOW THE INSTALLATION AND MAINTENANCE OF BENCHES UPON WHICH COMMERCIAL ADVERTISEMENTS MAY BE PLACED, SO AS TO PROVIDE THAT THE PERMITS MUST BE RENEWED ANNUALLY INSTEAD OF TERMINATED ON JULY 1, 2010.</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34D">
        <w:t>Section 57</w:t>
      </w:r>
      <w:r w:rsidR="0076634D">
        <w:noBreakHyphen/>
        <w:t>25</w:t>
      </w:r>
      <w:r w:rsidR="0076634D">
        <w:noBreakHyphen/>
        <w:t>40 of the 1976 Code, as added by Act 347 of 2008, is amended to read:</w:t>
      </w:r>
    </w:p>
    <w:p w:rsidR="0076634D"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34D" w:rsidRDefault="0076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76634D">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sidRPr="00211F11">
        <w:t>.</w:t>
      </w:r>
      <w:r>
        <w:t>”</w:t>
      </w:r>
      <w:r w:rsidRPr="00211F11">
        <w:t xml:space="preserve"> </w:t>
      </w:r>
    </w:p>
    <w:p w:rsidR="00A51429"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634D">
        <w:t>2</w:t>
      </w:r>
      <w:r>
        <w:t>.</w:t>
      </w:r>
      <w:r>
        <w:tab/>
        <w:t>This act takes effect upon approval by the Governor.</w:t>
      </w:r>
    </w:p>
    <w:p w:rsidR="00984178" w:rsidRDefault="007663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4178" w:rsidRDefault="00984178" w:rsidP="00984178">
      <w:pPr>
        <w:suppressAutoHyphens/>
      </w:pPr>
    </w:p>
    <w:sectPr w:rsidR="00984178" w:rsidSect="009841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429" w:rsidRDefault="00A51429" w:rsidP="009F0C77">
      <w:r>
        <w:separator/>
      </w:r>
    </w:p>
  </w:endnote>
  <w:endnote w:type="continuationSeparator" w:id="0">
    <w:p w:rsidR="00A51429" w:rsidRDefault="00A514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3ECFE0-74E7-4DBE-A8C6-DE1FA4C924E3}"/>
    <w:embedBold r:id="rId2" w:fontKey="{B9373B59-EDE4-4308-9585-0AB6F9279AD4}"/>
  </w:font>
  <w:font w:name="Calibri">
    <w:panose1 w:val="020F0502020204030204"/>
    <w:charset w:val="00"/>
    <w:family w:val="swiss"/>
    <w:pitch w:val="variable"/>
    <w:sig w:usb0="A00002EF" w:usb1="4000207B" w:usb2="00000000" w:usb3="00000000" w:csb0="0000009F" w:csb1="00000000"/>
    <w:embedRegular r:id="rId3" w:fontKey="{40ADA8A1-6C37-4DE9-BC82-EE15513127EE}"/>
  </w:font>
  <w:font w:name="Tahoma">
    <w:panose1 w:val="020B0604030504040204"/>
    <w:charset w:val="00"/>
    <w:family w:val="swiss"/>
    <w:pitch w:val="variable"/>
    <w:sig w:usb0="61002A87" w:usb1="80000000" w:usb2="00000008" w:usb3="00000000" w:csb0="000101FF" w:csb1="00000000"/>
    <w:embedRegular r:id="rId4" w:fontKey="{1A31B2A1-6069-4B2C-8111-5611CE19994E}"/>
  </w:font>
  <w:font w:name="Cambria">
    <w:panose1 w:val="02040503050406030204"/>
    <w:charset w:val="00"/>
    <w:family w:val="roman"/>
    <w:pitch w:val="variable"/>
    <w:sig w:usb0="A00002EF" w:usb1="4000004B" w:usb2="00000000" w:usb3="00000000" w:csb0="0000009F" w:csb1="00000000"/>
    <w:embedRegular r:id="rId5" w:fontKey="{7CDA5620-F8AE-4914-848B-3AE560A077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3D4" w:rsidRPr="00984178" w:rsidRDefault="00984178" w:rsidP="00984178">
    <w:pPr>
      <w:pStyle w:val="Footer"/>
      <w:tabs>
        <w:tab w:val="clear" w:pos="4680"/>
        <w:tab w:val="clear" w:pos="9360"/>
        <w:tab w:val="center" w:pos="2995"/>
      </w:tabs>
      <w:spacing w:before="120"/>
    </w:pPr>
    <w:r>
      <w:t>[4784]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429" w:rsidRDefault="00A51429" w:rsidP="009F0C77">
      <w:r>
        <w:separator/>
      </w:r>
    </w:p>
  </w:footnote>
  <w:footnote w:type="continuationSeparator" w:id="0">
    <w:p w:rsidR="00A51429" w:rsidRDefault="00A514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20CM10"/>
    <w:docVar w:name="CoverBillType" w:val="b"/>
    <w:docVar w:name="docpath" w:val="L:\Council\bills\SWB\8020CM10.DOCX"/>
    <w:docVar w:name="dvBillNumber" w:val="4784"/>
    <w:docVar w:name="dvBillNumberPrefix" w:val="H. "/>
    <w:docVar w:name="dvOriginalBody" w:val="House"/>
    <w:docVar w:name="dvSteno" w:val="SWB"/>
    <w:docVar w:name="NameofBody" w:val="h"/>
    <w:docVar w:name="vgroup2" w:val="Council"/>
  </w:docVars>
  <w:rsids>
    <w:rsidRoot w:val="00BD740C"/>
    <w:rsid w:val="00011869"/>
    <w:rsid w:val="000A0AD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60EA"/>
    <w:rsid w:val="00734F00"/>
    <w:rsid w:val="0076634D"/>
    <w:rsid w:val="007A70AE"/>
    <w:rsid w:val="008362E8"/>
    <w:rsid w:val="008A1768"/>
    <w:rsid w:val="008F4429"/>
    <w:rsid w:val="0094021A"/>
    <w:rsid w:val="00984178"/>
    <w:rsid w:val="009C6A0B"/>
    <w:rsid w:val="009F0C77"/>
    <w:rsid w:val="009F4DD1"/>
    <w:rsid w:val="00A027F7"/>
    <w:rsid w:val="00A41684"/>
    <w:rsid w:val="00A51429"/>
    <w:rsid w:val="00A64E80"/>
    <w:rsid w:val="00A72BCD"/>
    <w:rsid w:val="00A741D9"/>
    <w:rsid w:val="00A833AB"/>
    <w:rsid w:val="00A9741D"/>
    <w:rsid w:val="00AD4B17"/>
    <w:rsid w:val="00B412D4"/>
    <w:rsid w:val="00BD740C"/>
    <w:rsid w:val="00BE3C22"/>
    <w:rsid w:val="00C0345E"/>
    <w:rsid w:val="00C3483A"/>
    <w:rsid w:val="00C74E9D"/>
    <w:rsid w:val="00C82FD3"/>
    <w:rsid w:val="00C913D4"/>
    <w:rsid w:val="00C92819"/>
    <w:rsid w:val="00CC6B7B"/>
    <w:rsid w:val="00CD2089"/>
    <w:rsid w:val="00D42DB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34D"/>
    <w:rPr>
      <w:rFonts w:ascii="Tahoma" w:hAnsi="Tahoma" w:cs="Tahoma"/>
      <w:sz w:val="16"/>
      <w:szCs w:val="16"/>
    </w:rPr>
  </w:style>
  <w:style w:type="character" w:customStyle="1" w:styleId="BalloonTextChar">
    <w:name w:val="Balloon Text Char"/>
    <w:basedOn w:val="DefaultParagraphFont"/>
    <w:link w:val="BalloonText"/>
    <w:uiPriority w:val="99"/>
    <w:semiHidden/>
    <w:rsid w:val="007663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48993-5723-4E38-AC53-E9248ACDB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1146</Characters>
  <Application>Microsoft Office Word</Application>
  <DocSecurity>0</DocSecurity>
  <Lines>9</Lines>
  <Paragraphs>2</Paragraphs>
  <ScaleCrop>false</ScaleCrop>
  <Company> </Company>
  <LinksUpToDate>false</LinksUpToDate>
  <CharactersWithSpaces>1344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2010-03-23T13:13:00Z</cp:lastPrinted>
  <dcterms:created xsi:type="dcterms:W3CDTF">2010-03-25T14:32:00Z</dcterms:created>
  <dcterms:modified xsi:type="dcterms:W3CDTF">2010-03-25T14:32:00Z</dcterms:modified>
</cp:coreProperties>
</file>