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GLORY COMMUNICATIONS, INC., ON ITS FIFTEENTH YEAR OF PRESENTING THE GOSPEL MUSIC CELEBRATION “FAMILYFEST” AND FOR SPONSORING THE “FUTURE LEADER SCHOLARSHIP FUND” PRESENTATIONS HELD IN CONJUNCTION WITH “FAMILYFEST”.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fifteen years, thousands of gospel music enthusiasts gather for a celebration of music, family, and goodwill known as “FamilyFest” presented by Glory Communications, Inc.;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event features performances by national recording artists along with community and local church choirs, and it has always been free to the public;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highlight of this event is the Future Leader Scholarship presentations, where scholarships are awarded to deserving high school seniors with strong academic skills, but who lack the financial resources needed to attend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Leader Scholarship Fund is a joint community effort that brings listeners of Glory Communications together with advertisers, community agencies, and corporate sponsors, and the Future Leader Scholarship Fund has awarded nearly eighty thousand dollars in scholarships since its inception in 1998;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another highlight of the event is a salute to those who have risked their lives to protect and serve our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by this resolution, would like to salute Glory Communications and all those associated with </w:t>
      </w:r>
      <w:r>
        <w:lastRenderedPageBreak/>
        <w:t>“FamilyFest” and the Future Leader Scholarship Fund for making these important events such a success through the years.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recognize and honor Glory Communications, Inc., on its fifteenth year of presenting the gospel music celebration “FamilyFest” and for sponsoring the “Future Leader Scholarship Fund” presentations held in conjunction with “FamilyFest”.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Glory Communications, Inc.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C183C0-7AB7-439A-8A00-041A467CBC33}"/>
    <w:embedBold r:id="rId2" w:fontKey="{73C6D417-53A5-44C8-8D2B-5A2D9FC03063}"/>
  </w:font>
  <w:font w:name="Calibri">
    <w:panose1 w:val="020F0502020204030204"/>
    <w:charset w:val="00"/>
    <w:family w:val="swiss"/>
    <w:pitch w:val="variable"/>
    <w:sig w:usb0="A00002EF" w:usb1="4000207B" w:usb2="00000000" w:usb3="00000000" w:csb0="0000009F" w:csb1="00000000"/>
    <w:embedRegular r:id="rId3" w:fontKey="{54A266CD-FE34-424A-A156-D83C366A4AAF}"/>
  </w:font>
  <w:font w:name="Cambria">
    <w:panose1 w:val="02040503050406030204"/>
    <w:charset w:val="00"/>
    <w:family w:val="roman"/>
    <w:pitch w:val="variable"/>
    <w:sig w:usb0="A00002EF" w:usb1="4000004B" w:usb2="00000000" w:usb3="00000000" w:csb0="0000009F" w:csb1="00000000"/>
    <w:embedRegular r:id="rId4" w:fontKey="{C19A33D2-CF03-4E2B-833A-076F0C554D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0SD09"/>
    <w:docVar w:name="CoverBillType" w:val="r"/>
    <w:docVar w:name="docpath" w:val="L:\Council\bills\GJK\20150SD09.DOCX"/>
    <w:docVar w:name="dvBillNumber" w:val="482"/>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1526</Characters>
  <Application>Microsoft Office Word</Application>
  <DocSecurity>0</DocSecurity>
  <Lines>21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2009-02-25T18:49:00Z</cp:lastPrinted>
  <dcterms:created xsi:type="dcterms:W3CDTF">2009-02-25T19:57:00Z</dcterms:created>
  <dcterms:modified xsi:type="dcterms:W3CDTF">2009-02-25T19:57:00Z</dcterms:modified>
</cp:coreProperties>
</file>