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820E4" w:rsidRP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2009</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9EC" w:rsidRPr="00BE19EC" w:rsidRDefault="00BE19EC" w:rsidP="00BE19EC">
      <w:pPr>
        <w:tabs>
          <w:tab w:val="right" w:pos="5933"/>
        </w:tabs>
        <w:suppressAutoHyphens/>
        <w:jc w:val="both"/>
        <w:rPr>
          <w:rFonts w:eastAsia="Times New Roman"/>
        </w:rPr>
      </w:pPr>
      <w:r>
        <w:rPr>
          <w:rFonts w:eastAsia="Times New Roman"/>
        </w:rPr>
        <w:tab/>
      </w:r>
      <w:r>
        <w:rPr>
          <w:rFonts w:eastAsia="Times New Roman"/>
          <w:b/>
          <w:sz w:val="36"/>
        </w:rPr>
        <w:t>S. 487</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9EC" w:rsidRDefault="00BE19EC" w:rsidP="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Reese and S. Martin</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3/31/09--H.</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5, 2009.</w:t>
      </w:r>
    </w:p>
    <w:p w:rsidR="00BE19EC" w:rsidRPr="00BE19EC" w:rsidRDefault="00BE19EC" w:rsidP="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20E4"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20E4" w:rsidSect="001820E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612 OF 1984, RELATING TO THE METHOD OF CONDUCTING ELECTIONS FOR MEMBERS OF THE SCHOOL DISTRICT BOARDS OF TRUSTEES IN SPARTANBURG COUNTY, TO REDUCE THE NUMBER OF QUALIFIED ELECTORS THAT MUST SIGN A PETITION FOR A PERSON TO PLACE HIS NAME AS A CANDIDATE ON THE BALLOT.</w:t>
      </w:r>
      <w:bookmarkStart w:id="3" w:name="titleend"/>
      <w:bookmarkEnd w:id="3"/>
    </w:p>
    <w:p w:rsidR="00BE19EC" w:rsidRDefault="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3F3751" w:rsidRDefault="003F37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2542" w:rsidRDefault="00472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19EC" w:rsidRPr="00B20951" w:rsidRDefault="00BE19EC" w:rsidP="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20951">
        <w:rPr>
          <w:rFonts w:eastAsia="Times New Roman"/>
          <w:szCs w:val="20"/>
        </w:rPr>
        <w:t>SECTION</w:t>
      </w:r>
      <w:r w:rsidRPr="00B20951">
        <w:rPr>
          <w:rFonts w:eastAsia="Times New Roman"/>
          <w:szCs w:val="20"/>
        </w:rPr>
        <w:tab/>
        <w:t>1.</w:t>
      </w:r>
      <w:r w:rsidRPr="00B20951">
        <w:rPr>
          <w:rFonts w:eastAsia="Times New Roman"/>
          <w:szCs w:val="20"/>
        </w:rPr>
        <w:tab/>
      </w:r>
      <w:r w:rsidRPr="00B20951">
        <w:rPr>
          <w:rFonts w:eastAsia="Times New Roman"/>
        </w:rPr>
        <w:t>Section 1(C) of Act 612 of 1984 is amended to read:</w:t>
      </w:r>
    </w:p>
    <w:p w:rsidR="00BE19EC" w:rsidRDefault="00BE19EC" w:rsidP="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BE19EC" w:rsidP="00BE1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20951">
        <w:rPr>
          <w:rFonts w:eastAsia="Times New Roman"/>
        </w:rPr>
        <w:tab/>
        <w:t>“(C)</w:t>
      </w:r>
      <w:r w:rsidRPr="00B20951">
        <w:rPr>
          <w:rFonts w:eastAsia="Times New Roman"/>
        </w:rPr>
        <w:tab/>
      </w:r>
      <w:r w:rsidRPr="00B20951">
        <w:rPr>
          <w:u w:color="000000" w:themeColor="text1"/>
        </w:rPr>
        <w:t xml:space="preserve">To place the name of a candidate on the ballot, qualified electors of the school district must file with the Spartanburg County Election Commission, not less than sixty days before the date of the election, a petition which must contain the names of qualified electors of a number equal to not less than </w:t>
      </w:r>
      <w:r w:rsidRPr="00B20951">
        <w:rPr>
          <w:strike/>
          <w:u w:color="000000" w:themeColor="text1"/>
        </w:rPr>
        <w:t>three hundred fifty</w:t>
      </w:r>
      <w:r w:rsidRPr="00B20951">
        <w:rPr>
          <w:u w:color="000000" w:themeColor="text1"/>
        </w:rPr>
        <w:t xml:space="preserve"> </w:t>
      </w:r>
      <w:r w:rsidRPr="00B20951">
        <w:rPr>
          <w:u w:val="single"/>
        </w:rPr>
        <w:t>one hundred twenty</w:t>
      </w:r>
      <w:r w:rsidRPr="00B20951">
        <w:t xml:space="preserve"> </w:t>
      </w:r>
      <w:r w:rsidRPr="00B20951">
        <w:rPr>
          <w:u w:color="000000" w:themeColor="text1"/>
        </w:rPr>
        <w:t xml:space="preserve">qualified electors of the district or five percent of the total number of electors of the district, whichever is the lesser. In the event no petition is filed within the time limits specified, the </w:t>
      </w:r>
      <w:r w:rsidRPr="00B20951">
        <w:rPr>
          <w:strike/>
          <w:u w:color="000000" w:themeColor="text1"/>
        </w:rPr>
        <w:t>county</w:t>
      </w:r>
      <w:r w:rsidRPr="00B20951">
        <w:rPr>
          <w:u w:color="000000" w:themeColor="text1"/>
        </w:rPr>
        <w:t xml:space="preserve"> </w:t>
      </w:r>
      <w:r w:rsidRPr="00B20951">
        <w:rPr>
          <w:u w:val="single"/>
        </w:rPr>
        <w:t>appropriate district</w:t>
      </w:r>
      <w:r w:rsidRPr="00B20951">
        <w:rPr>
          <w:u w:color="000000" w:themeColor="text1"/>
        </w:rPr>
        <w:t xml:space="preserve"> board of </w:t>
      </w:r>
      <w:r w:rsidRPr="00B20951">
        <w:rPr>
          <w:strike/>
          <w:u w:color="000000" w:themeColor="text1"/>
        </w:rPr>
        <w:t>education</w:t>
      </w:r>
      <w:r w:rsidRPr="00B20951">
        <w:rPr>
          <w:u w:color="000000" w:themeColor="text1"/>
        </w:rPr>
        <w:t xml:space="preserve"> </w:t>
      </w:r>
      <w:r w:rsidRPr="00B20951">
        <w:rPr>
          <w:u w:val="single"/>
        </w:rPr>
        <w:t>trustees</w:t>
      </w:r>
      <w:r w:rsidRPr="00B20951">
        <w:t xml:space="preserve"> </w:t>
      </w:r>
      <w:r w:rsidRPr="00B20951">
        <w:rPr>
          <w:u w:color="000000" w:themeColor="text1"/>
        </w:rPr>
        <w:t xml:space="preserve">must appoint a successor.” </w:t>
      </w:r>
    </w:p>
    <w:p w:rsidR="00C15830" w:rsidRDefault="00C15830" w:rsidP="00C15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72542" w:rsidRDefault="00182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2542" w:rsidRDefault="00472542" w:rsidP="00D41995">
      <w:pPr>
        <w:suppressAutoHyphens/>
        <w:jc w:val="both"/>
        <w:rPr>
          <w:rFonts w:eastAsia="Times New Roman"/>
        </w:rPr>
      </w:pPr>
    </w:p>
    <w:sectPr w:rsidR="00472542" w:rsidSect="001820E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2542" w:rsidRDefault="001820E4">
      <w:r>
        <w:separator/>
      </w:r>
    </w:p>
  </w:endnote>
  <w:endnote w:type="continuationSeparator" w:id="1">
    <w:p w:rsidR="00472542" w:rsidRDefault="001820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D6C075-3365-40BD-B279-52B3F06676BC}"/>
    <w:embedBold r:id="rId2" w:fontKey="{BC60576E-78A0-43EF-A4D9-72AFFE6E9D44}"/>
  </w:font>
  <w:font w:name="Calibri">
    <w:panose1 w:val="020F0502020204030204"/>
    <w:charset w:val="00"/>
    <w:family w:val="swiss"/>
    <w:pitch w:val="variable"/>
    <w:sig w:usb0="A00002EF" w:usb1="4000207B" w:usb2="00000000" w:usb3="00000000" w:csb0="0000009F" w:csb1="00000000"/>
    <w:embedRegular r:id="rId3" w:fontKey="{563259CF-D416-49EA-A07C-09CDE3F12A7F}"/>
  </w:font>
  <w:font w:name="Cambria">
    <w:panose1 w:val="02040503050406030204"/>
    <w:charset w:val="00"/>
    <w:family w:val="roman"/>
    <w:pitch w:val="variable"/>
    <w:sig w:usb0="A00002EF" w:usb1="4000004B" w:usb2="00000000" w:usb3="00000000" w:csb0="0000009F" w:csb1="00000000"/>
    <w:embedRegular r:id="rId4" w:fontKey="{AEF3C1BD-9AAC-4707-9F72-4D9E882697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542" w:rsidRDefault="001820E4">
    <w:pPr>
      <w:pStyle w:val="Footer"/>
      <w:tabs>
        <w:tab w:val="clear" w:pos="4680"/>
        <w:tab w:val="clear" w:pos="9360"/>
        <w:tab w:val="center" w:pos="2995"/>
      </w:tabs>
      <w:spacing w:before="120"/>
    </w:pPr>
    <w:r>
      <w:t>[487-</w:t>
    </w:r>
    <w:fldSimple w:instr=" PAGE  \* MERGEFORMAT ">
      <w:r w:rsidR="00D419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0E4" w:rsidRDefault="001820E4">
    <w:pPr>
      <w:pStyle w:val="Footer"/>
      <w:tabs>
        <w:tab w:val="clear" w:pos="4680"/>
        <w:tab w:val="clear" w:pos="9360"/>
        <w:tab w:val="center" w:pos="2995"/>
      </w:tabs>
      <w:spacing w:before="120"/>
    </w:pPr>
    <w:r>
      <w:t>[487]</w:t>
    </w:r>
    <w:r>
      <w:tab/>
    </w:r>
    <w:fldSimple w:instr=" PAGE  \* MERGEFORMAT ">
      <w:r w:rsidR="00D419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2542" w:rsidRDefault="001820E4">
      <w:r>
        <w:separator/>
      </w:r>
    </w:p>
  </w:footnote>
  <w:footnote w:type="continuationSeparator" w:id="1">
    <w:p w:rsidR="00472542" w:rsidRDefault="001820E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11SCHO.KMM.LB"/>
    <w:docVar w:name="CoverAttorneyInitials" w:val="KMM"/>
    <w:docVar w:name="CoverAttorneyLastName" w:val="Moffitt"/>
    <w:docVar w:name="CoverBillType" w:val="b"/>
    <w:docVar w:name="CoverSenator" w:val="LB"/>
    <w:docVar w:name="dvBillNumber" w:val="487"/>
    <w:docVar w:name="dvBillNumberPrefix" w:val="S. "/>
    <w:docVar w:name="dvOriginalBody" w:val="Senate"/>
    <w:docVar w:name="fulldraftpath" w:val="L:\S-RES\LB\011SCHO.KMM.LB.DOCX"/>
    <w:docVar w:name="NameofBody" w:val="S"/>
    <w:docVar w:name="vgroup2" w:val="S-RES"/>
  </w:docVars>
  <w:rsids>
    <w:rsidRoot w:val="00472542"/>
    <w:rsid w:val="001820E4"/>
    <w:rsid w:val="003433D5"/>
    <w:rsid w:val="003873B7"/>
    <w:rsid w:val="003F3751"/>
    <w:rsid w:val="00472542"/>
    <w:rsid w:val="004F6412"/>
    <w:rsid w:val="00520E04"/>
    <w:rsid w:val="00803E7B"/>
    <w:rsid w:val="008D1031"/>
    <w:rsid w:val="009132C4"/>
    <w:rsid w:val="00964B0F"/>
    <w:rsid w:val="00BE19EC"/>
    <w:rsid w:val="00C15830"/>
    <w:rsid w:val="00D41995"/>
    <w:rsid w:val="00DE276A"/>
    <w:rsid w:val="00FB5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5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472542"/>
    <w:pPr>
      <w:tabs>
        <w:tab w:val="center" w:pos="4680"/>
        <w:tab w:val="right" w:pos="9360"/>
      </w:tabs>
    </w:pPr>
  </w:style>
  <w:style w:type="character" w:customStyle="1" w:styleId="FooterChar">
    <w:name w:val="Footer Char"/>
    <w:basedOn w:val="DefaultParagraphFont"/>
    <w:link w:val="Footer"/>
    <w:uiPriority w:val="99"/>
    <w:semiHidden/>
    <w:rsid w:val="00472542"/>
  </w:style>
  <w:style w:type="character" w:styleId="PageNumber">
    <w:name w:val="page number"/>
    <w:basedOn w:val="DefaultParagraphFont"/>
    <w:uiPriority w:val="99"/>
    <w:semiHidden/>
    <w:unhideWhenUsed/>
    <w:rsid w:val="00472542"/>
  </w:style>
  <w:style w:type="character" w:styleId="LineNumber">
    <w:name w:val="line number"/>
    <w:basedOn w:val="DefaultParagraphFont"/>
    <w:uiPriority w:val="99"/>
    <w:semiHidden/>
    <w:unhideWhenUsed/>
    <w:rsid w:val="00472542"/>
  </w:style>
  <w:style w:type="paragraph" w:styleId="Header">
    <w:name w:val="header"/>
    <w:basedOn w:val="Normal"/>
    <w:link w:val="HeaderChar"/>
    <w:uiPriority w:val="99"/>
    <w:semiHidden/>
    <w:unhideWhenUsed/>
    <w:rsid w:val="00472542"/>
    <w:pPr>
      <w:tabs>
        <w:tab w:val="center" w:pos="4680"/>
        <w:tab w:val="right" w:pos="9360"/>
      </w:tabs>
    </w:pPr>
  </w:style>
  <w:style w:type="character" w:customStyle="1" w:styleId="HeaderChar">
    <w:name w:val="Header Char"/>
    <w:basedOn w:val="DefaultParagraphFont"/>
    <w:link w:val="Header"/>
    <w:uiPriority w:val="99"/>
    <w:semiHidden/>
    <w:rsid w:val="00472542"/>
  </w:style>
  <w:style w:type="paragraph" w:customStyle="1" w:styleId="BillDots">
    <w:name w:val="BillDots"/>
    <w:basedOn w:val="Normal"/>
    <w:qFormat/>
    <w:rsid w:val="0047254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472542"/>
    <w:pPr>
      <w:tabs>
        <w:tab w:val="right" w:pos="5904"/>
      </w:tabs>
    </w:pPr>
  </w:style>
  <w:style w:type="character" w:styleId="FollowedHyperlink">
    <w:name w:val="FollowedHyperlink"/>
    <w:basedOn w:val="DefaultParagraphFont"/>
    <w:uiPriority w:val="99"/>
    <w:semiHidden/>
    <w:unhideWhenUsed/>
    <w:rsid w:val="00DE276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1132</Characters>
  <Application>Microsoft Office Word</Application>
  <DocSecurity>0</DocSecurity>
  <Lines>53</Lines>
  <Paragraphs>19</Paragraphs>
  <ScaleCrop>false</ScaleCrop>
  <Company> </Company>
  <LinksUpToDate>false</LinksUpToDate>
  <CharactersWithSpaces>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MC</cp:lastModifiedBy>
  <cp:revision>2</cp:revision>
  <cp:lastPrinted>2009-03-03T18:38:00Z</cp:lastPrinted>
  <dcterms:created xsi:type="dcterms:W3CDTF">2009-03-31T22:33:00Z</dcterms:created>
  <dcterms:modified xsi:type="dcterms:W3CDTF">2009-03-31T22:33:00Z</dcterms:modified>
</cp:coreProperties>
</file>