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7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4F8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DECLARE MAY 2010 AS “WATER SAFETY AWARENESS MONTH”.</w:t>
      </w:r>
    </w:p>
    <w:p w:rsidR="00514F83" w:rsidRDefault="00514F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drowning is the leading cause of death for infants and young children in eighteen states, and nationally ranks second only to automobile accidents, claiming the lives of approximately four thousand children each year and leaving another twelve thousand with some form of permanent brain damage; and</w:t>
      </w: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there were three thousand four hundred eighty</w:t>
      </w:r>
      <w:r>
        <w:noBreakHyphen/>
        <w:t>two unintentional drownings in the United States, an average of nine people per day; and</w:t>
      </w: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aged five to fourteen most often drown in swimming pools and open water such as rivers, lakes, dams, and canals; and</w:t>
      </w: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swimming pool is fourteen times more likely than a motor vehicle to be involved in the death of a child aged four and under; and</w:t>
      </w: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understanding the precious gift South Carolina children are to the future of this State, the House of Representatives declares May 2010 as “Water Safety Awareness Month”; and</w:t>
      </w: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encourages public school districts of this State to recognize Water Safety Awareness Month during the month of May.  Now, therefore,</w:t>
      </w: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House of Representatives of the State of South Carolina, by this resolution, declare May 2010 as “Water Safety Awareness Month”.</w:t>
      </w: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public school district superintendent of this State.</w:t>
      </w:r>
    </w:p>
    <w:p w:rsidR="006E7D9B" w:rsidRDefault="00896ED9" w:rsidP="009C6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7D9B" w:rsidRDefault="006E7D9B" w:rsidP="006E7D9B">
      <w:pPr>
        <w:suppressAutoHyphens/>
      </w:pPr>
    </w:p>
    <w:sectPr w:rsidR="006E7D9B" w:rsidSect="006E7D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F83" w:rsidRDefault="00514F83" w:rsidP="009F0C77">
      <w:r>
        <w:separator/>
      </w:r>
    </w:p>
  </w:endnote>
  <w:endnote w:type="continuationSeparator" w:id="0">
    <w:p w:rsidR="00514F83" w:rsidRDefault="00514F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381106-1E57-4C7A-8414-0343D60A6656}"/>
    <w:embedBold r:id="rId2" w:fontKey="{BB0543F1-0661-43ED-9511-F299A962F001}"/>
  </w:font>
  <w:font w:name="Calibri">
    <w:panose1 w:val="020F0502020204030204"/>
    <w:charset w:val="00"/>
    <w:family w:val="swiss"/>
    <w:pitch w:val="variable"/>
    <w:sig w:usb0="A00002EF" w:usb1="4000207B" w:usb2="00000000" w:usb3="00000000" w:csb0="0000009F" w:csb1="00000000"/>
    <w:embedRegular r:id="rId3" w:fontKey="{134C9766-BDDB-414C-899C-7B3854236A59}"/>
  </w:font>
  <w:font w:name="Cambria">
    <w:panose1 w:val="02040503050406030204"/>
    <w:charset w:val="00"/>
    <w:family w:val="roman"/>
    <w:pitch w:val="variable"/>
    <w:sig w:usb0="A00002EF" w:usb1="4000004B" w:usb2="00000000" w:usb3="00000000" w:csb0="0000009F" w:csb1="00000000"/>
    <w:embedRegular r:id="rId4" w:fontKey="{AE4638AC-0A16-4BCD-A47A-BF4FEBAAD9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392" w:rsidRPr="006E7D9B" w:rsidRDefault="006E7D9B" w:rsidP="006E7D9B">
    <w:pPr>
      <w:pStyle w:val="Footer"/>
      <w:tabs>
        <w:tab w:val="clear" w:pos="4680"/>
        <w:tab w:val="clear" w:pos="9360"/>
        <w:tab w:val="center" w:pos="2995"/>
      </w:tabs>
      <w:spacing w:before="120"/>
    </w:pPr>
    <w:r>
      <w:t>[4994]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F83" w:rsidRDefault="00514F83" w:rsidP="009F0C77">
      <w:r>
        <w:separator/>
      </w:r>
    </w:p>
  </w:footnote>
  <w:footnote w:type="continuationSeparator" w:id="0">
    <w:p w:rsidR="00514F83" w:rsidRDefault="00514F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76BH10"/>
    <w:docVar w:name="CoverBillType" w:val="r"/>
    <w:docVar w:name="docpath" w:val="L:\Council\bills\AGM\18076BH10.DOCX"/>
    <w:docVar w:name="dvBillNumber" w:val="4994"/>
    <w:docVar w:name="dvBillNumberPrefix" w:val="H. "/>
    <w:docVar w:name="dvOriginalBody" w:val="House"/>
    <w:docVar w:name="dvSteno" w:val="AGM"/>
    <w:docVar w:name="NameofBody" w:val="h"/>
    <w:docVar w:name="vgroup2" w:val="Council"/>
  </w:docVars>
  <w:rsids>
    <w:rsidRoot w:val="00A32749"/>
    <w:rsid w:val="00011869"/>
    <w:rsid w:val="000E1785"/>
    <w:rsid w:val="000F40FA"/>
    <w:rsid w:val="0010776B"/>
    <w:rsid w:val="00133E66"/>
    <w:rsid w:val="001435A3"/>
    <w:rsid w:val="001D08F2"/>
    <w:rsid w:val="001D525B"/>
    <w:rsid w:val="001D7F4F"/>
    <w:rsid w:val="002321B6"/>
    <w:rsid w:val="00250967"/>
    <w:rsid w:val="002543C8"/>
    <w:rsid w:val="00284AAE"/>
    <w:rsid w:val="00286828"/>
    <w:rsid w:val="002E5912"/>
    <w:rsid w:val="00325348"/>
    <w:rsid w:val="0032732C"/>
    <w:rsid w:val="00336AD0"/>
    <w:rsid w:val="0037079A"/>
    <w:rsid w:val="003D01E8"/>
    <w:rsid w:val="003E5288"/>
    <w:rsid w:val="003F6D79"/>
    <w:rsid w:val="0041760A"/>
    <w:rsid w:val="00417C01"/>
    <w:rsid w:val="004809EE"/>
    <w:rsid w:val="004E7D54"/>
    <w:rsid w:val="00514F83"/>
    <w:rsid w:val="005273C6"/>
    <w:rsid w:val="00530A69"/>
    <w:rsid w:val="00545593"/>
    <w:rsid w:val="00577C6C"/>
    <w:rsid w:val="005C2FE2"/>
    <w:rsid w:val="005E2BC9"/>
    <w:rsid w:val="00605102"/>
    <w:rsid w:val="006215AA"/>
    <w:rsid w:val="006913C9"/>
    <w:rsid w:val="0069470D"/>
    <w:rsid w:val="006E7D9B"/>
    <w:rsid w:val="00734F00"/>
    <w:rsid w:val="00796EE0"/>
    <w:rsid w:val="007A70AE"/>
    <w:rsid w:val="007F03F8"/>
    <w:rsid w:val="008362E8"/>
    <w:rsid w:val="0089301D"/>
    <w:rsid w:val="00896ED9"/>
    <w:rsid w:val="008A1768"/>
    <w:rsid w:val="008F4429"/>
    <w:rsid w:val="0094021A"/>
    <w:rsid w:val="009C64EB"/>
    <w:rsid w:val="009C6A0B"/>
    <w:rsid w:val="009F0C77"/>
    <w:rsid w:val="009F4DD1"/>
    <w:rsid w:val="00A3274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6392"/>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55711-9B7F-4030-BDB6-ED681C612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227</Words>
  <Characters>1297</Characters>
  <Application>Microsoft Office Word</Application>
  <DocSecurity>0</DocSecurity>
  <Lines>10</Lines>
  <Paragraphs>3</Paragraphs>
  <ScaleCrop>false</ScaleCrop>
  <Company> </Company>
  <LinksUpToDate>false</LinksUpToDate>
  <CharactersWithSpaces>1521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2010-05-18T19:42:00Z</dcterms:created>
  <dcterms:modified xsi:type="dcterms:W3CDTF">2010-05-18T19:42:00Z</dcterms:modified>
</cp:coreProperties>
</file>