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8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PASTOR WILLIAM “CALVIN” DANIELS OF DARLINGTON COUNTY FOR HIS FAITHFUL SERVICE TO NEW HOPEWELL MISSIONARY BAPTIST CHURCH.</w:t>
      </w:r>
    </w:p>
    <w:p w:rsidR="00BC1822" w:rsidRDefault="00BC1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0005" w:rsidRDefault="00BC1822"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0005">
        <w:t>the members of the South Carolina House of Representatives are pleased to commend Pastor William “Calvin” Daniels, a son of the Palmetto State, for his twenty</w:t>
      </w:r>
      <w:r w:rsidR="00900005">
        <w:noBreakHyphen/>
        <w:t>four years of devoted ministry to the congregation at New Hopewell Missionary Baptist Church;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Pamplico, he is the son of Minnie R. Daniels and the late Roy Daniels, Sr., and he graduated from Gibbs High School and studied further at Florence</w:t>
      </w:r>
      <w:r>
        <w:noBreakHyphen/>
        <w:t>Darlington Technical College and Morris College;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former Patricia Ann Bostick for forty years, he and his beloved wife raised three fine children, Andrea, Gregory, and Eric, who have blessed them with five adoring grandchildren;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established New Vision Community Development Corporation, which includes an after</w:t>
      </w:r>
      <w:r>
        <w:noBreakHyphen/>
        <w:t>school program, a teen</w:t>
      </w:r>
      <w:r>
        <w:noBreakHyphen/>
        <w:t>pregnancy</w:t>
      </w:r>
      <w:r>
        <w:noBreakHyphen/>
        <w:t xml:space="preserve">prevention program, Kids Café, In Kind Services, Harvest Hope Food Program, and the Addiction Recovery Program; and </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also acquired Magnolia Child Care Center and the New Hopewell Outreach Center during his administration;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served as the moderator of the Darlington County Baptist Educational and Missionary Union and as vice president and cofounder of the Pee Dee Family and Community Development Program, and he has been appointed to the political action committee for the South Carolina Baptist Educational and Missionary Convention;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compassionate concern for humanity has taken him to Kenya, Zimbabwe, Malawi, South Africa, and Swaziland and has caused him to help in the organization of United Brethren in Action which supports various ministries in Africa;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22"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dedication and commitment of Pastor William “Calvin” Daniels and for the significant service he has rendered to his church, his community, and the world beyond</w:t>
      </w:r>
      <w:r w:rsidR="00BC1822">
        <w:t>.  Now, therefore,</w:t>
      </w:r>
    </w:p>
    <w:p w:rsidR="00BC1822" w:rsidRDefault="00BC1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22" w:rsidRDefault="00BC1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1822" w:rsidRDefault="00BC1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BC1822"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00005">
        <w:t xml:space="preserve"> the members of the </w:t>
      </w:r>
      <w:r w:rsidR="00483B4C">
        <w:t xml:space="preserve">House of Representatives </w:t>
      </w:r>
      <w:r w:rsidR="00900005">
        <w:t>of the State of South Carolina, by this resolution, honor and recognize Pastor William “Calvin” Daniels of Darlington County for his faithful service to New Hopewell Missionary Baptist Church.</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Pastor William “Calvin” Daniels.</w:t>
      </w:r>
    </w:p>
    <w:p w:rsidR="008E0B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0BEB" w:rsidRDefault="008E0BEB" w:rsidP="008E0BEB">
      <w:pPr>
        <w:suppressAutoHyphens/>
      </w:pPr>
    </w:p>
    <w:sectPr w:rsidR="008E0BEB" w:rsidSect="008E0B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005" w:rsidRDefault="00900005" w:rsidP="009F0C77">
      <w:r>
        <w:separator/>
      </w:r>
    </w:p>
  </w:endnote>
  <w:endnote w:type="continuationSeparator" w:id="0">
    <w:p w:rsidR="00900005" w:rsidRDefault="009000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64800C-0CFF-41AD-B969-C36CA868784D}"/>
    <w:embedBold r:id="rId2" w:fontKey="{040594B5-7DBE-48DA-A3C9-EA2D926B84F3}"/>
  </w:font>
  <w:font w:name="Calibri">
    <w:panose1 w:val="020F0502020204030204"/>
    <w:charset w:val="00"/>
    <w:family w:val="swiss"/>
    <w:pitch w:val="variable"/>
    <w:sig w:usb0="A00002EF" w:usb1="4000207B" w:usb2="00000000" w:usb3="00000000" w:csb0="0000009F" w:csb1="00000000"/>
    <w:embedRegular r:id="rId3" w:fontKey="{B30B44BA-685E-4E12-8122-E1A77446A8FE}"/>
  </w:font>
  <w:font w:name="Tahoma">
    <w:panose1 w:val="020B0604030504040204"/>
    <w:charset w:val="00"/>
    <w:family w:val="swiss"/>
    <w:pitch w:val="variable"/>
    <w:sig w:usb0="61002A87" w:usb1="80000000" w:usb2="00000008" w:usb3="00000000" w:csb0="000101FF" w:csb1="00000000"/>
    <w:embedRegular r:id="rId4" w:fontKey="{21EDC683-D472-4079-8C35-E67ABBC1BF75}"/>
  </w:font>
  <w:font w:name="Cambria">
    <w:panose1 w:val="02040503050406030204"/>
    <w:charset w:val="00"/>
    <w:family w:val="roman"/>
    <w:pitch w:val="variable"/>
    <w:sig w:usb0="A00002EF" w:usb1="4000004B" w:usb2="00000000" w:usb3="00000000" w:csb0="0000009F" w:csb1="00000000"/>
    <w:embedRegular r:id="rId5" w:fontKey="{2EE35E92-E79D-43CD-932C-0D69C20B12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2F5" w:rsidRPr="008E0BEB" w:rsidRDefault="008E0BEB" w:rsidP="008E0BEB">
    <w:pPr>
      <w:pStyle w:val="Footer"/>
      <w:tabs>
        <w:tab w:val="clear" w:pos="4680"/>
        <w:tab w:val="clear" w:pos="9360"/>
        <w:tab w:val="center" w:pos="2995"/>
      </w:tabs>
      <w:spacing w:before="120"/>
    </w:pPr>
    <w:r>
      <w:t>[5045]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005" w:rsidRDefault="00900005" w:rsidP="009F0C77">
      <w:r>
        <w:separator/>
      </w:r>
    </w:p>
  </w:footnote>
  <w:footnote w:type="continuationSeparator" w:id="0">
    <w:p w:rsidR="00900005" w:rsidRDefault="009000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62AC10"/>
    <w:docVar w:name="CoverBillType" w:val="r"/>
    <w:docVar w:name="docpath" w:val="L:\Council\bills\GM\24562AC10.DOCX"/>
    <w:docVar w:name="dvBillNumber" w:val="5045"/>
    <w:docVar w:name="dvBillNumberPrefix" w:val="H. "/>
    <w:docVar w:name="dvOriginalBody" w:val="House"/>
    <w:docVar w:name="dvSteno" w:val="GM"/>
    <w:docVar w:name="NameofBody" w:val="h"/>
    <w:docVar w:name="vgroup2" w:val="Council"/>
  </w:docVars>
  <w:rsids>
    <w:rsidRoot w:val="0001421A"/>
    <w:rsid w:val="00011869"/>
    <w:rsid w:val="0001421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B4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632B"/>
    <w:rsid w:val="008A1768"/>
    <w:rsid w:val="008E0BEB"/>
    <w:rsid w:val="008F4429"/>
    <w:rsid w:val="00900005"/>
    <w:rsid w:val="0094021A"/>
    <w:rsid w:val="009C6A0B"/>
    <w:rsid w:val="009F0C77"/>
    <w:rsid w:val="009F4DD1"/>
    <w:rsid w:val="00A41684"/>
    <w:rsid w:val="00A64E80"/>
    <w:rsid w:val="00A72BCD"/>
    <w:rsid w:val="00A741D9"/>
    <w:rsid w:val="00A833AB"/>
    <w:rsid w:val="00A9741D"/>
    <w:rsid w:val="00AB555E"/>
    <w:rsid w:val="00AD4B17"/>
    <w:rsid w:val="00B412D4"/>
    <w:rsid w:val="00BC1822"/>
    <w:rsid w:val="00BE3C22"/>
    <w:rsid w:val="00C0345E"/>
    <w:rsid w:val="00C3483A"/>
    <w:rsid w:val="00C74E9D"/>
    <w:rsid w:val="00C82FD3"/>
    <w:rsid w:val="00C92819"/>
    <w:rsid w:val="00CC6B7B"/>
    <w:rsid w:val="00CD2089"/>
    <w:rsid w:val="00D2561E"/>
    <w:rsid w:val="00D73A67"/>
    <w:rsid w:val="00D970A9"/>
    <w:rsid w:val="00DF3845"/>
    <w:rsid w:val="00E41911"/>
    <w:rsid w:val="00E5267E"/>
    <w:rsid w:val="00E92EEF"/>
    <w:rsid w:val="00EC033E"/>
    <w:rsid w:val="00F24442"/>
    <w:rsid w:val="00F50AE3"/>
    <w:rsid w:val="00F672F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B4C"/>
    <w:rPr>
      <w:rFonts w:ascii="Tahoma" w:hAnsi="Tahoma" w:cs="Tahoma"/>
      <w:sz w:val="16"/>
      <w:szCs w:val="16"/>
    </w:rPr>
  </w:style>
  <w:style w:type="character" w:customStyle="1" w:styleId="BalloonTextChar">
    <w:name w:val="Balloon Text Char"/>
    <w:basedOn w:val="DefaultParagraphFont"/>
    <w:link w:val="BalloonText"/>
    <w:uiPriority w:val="99"/>
    <w:semiHidden/>
    <w:rsid w:val="00483B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4EDD2-A3AF-47CF-A3D7-B89673F00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2010-05-26T20:31:00Z</cp:lastPrinted>
  <dcterms:created xsi:type="dcterms:W3CDTF">2010-05-27T15:49:00Z</dcterms:created>
  <dcterms:modified xsi:type="dcterms:W3CDTF">2010-05-27T15:49:00Z</dcterms:modified>
</cp:coreProperties>
</file>