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A68" w:rsidRDefault="00177A68">
      <w:pPr>
        <w:pStyle w:val="BillDots"/>
      </w:pPr>
      <w:r>
        <w:t>INTRODUCED</w:t>
      </w:r>
    </w:p>
    <w:p w:rsidR="00177A68" w:rsidRDefault="00177A68">
      <w:pPr>
        <w:pStyle w:val="BillDots"/>
      </w:pPr>
      <w:r>
        <w:t>March 3, 2009</w:t>
      </w:r>
    </w:p>
    <w:p w:rsidR="00177A68" w:rsidRDefault="00177A68">
      <w:pPr>
        <w:pStyle w:val="BillDots"/>
      </w:pPr>
    </w:p>
    <w:p w:rsidR="00177A68" w:rsidRPr="00177A68" w:rsidRDefault="00177A68" w:rsidP="00177A68">
      <w:pPr>
        <w:pStyle w:val="BillDots"/>
        <w:tabs>
          <w:tab w:val="clear" w:pos="216"/>
          <w:tab w:val="clear" w:pos="432"/>
          <w:tab w:val="clear" w:pos="648"/>
          <w:tab w:val="clear" w:pos="864"/>
          <w:tab w:val="clear" w:pos="1080"/>
          <w:tab w:val="clear" w:pos="1296"/>
          <w:tab w:val="clear" w:pos="5904"/>
          <w:tab w:val="right" w:pos="5933"/>
        </w:tabs>
      </w:pPr>
      <w:r>
        <w:tab/>
      </w:r>
      <w:r>
        <w:rPr>
          <w:b/>
          <w:sz w:val="36"/>
        </w:rPr>
        <w:t>S. 505</w:t>
      </w:r>
    </w:p>
    <w:p w:rsidR="00177A68" w:rsidRDefault="00177A68">
      <w:pPr>
        <w:pStyle w:val="BillDots"/>
      </w:pPr>
    </w:p>
    <w:p w:rsidR="00177A68" w:rsidRDefault="00177A68" w:rsidP="00177A68">
      <w:pPr>
        <w:pStyle w:val="BillDots"/>
        <w:jc w:val="center"/>
      </w:pPr>
      <w:r>
        <w:t>Introduced by Labor, Commerce and Industry Committee</w:t>
      </w:r>
    </w:p>
    <w:p w:rsidR="00177A68" w:rsidRDefault="00177A68">
      <w:pPr>
        <w:pStyle w:val="BillDots"/>
      </w:pPr>
    </w:p>
    <w:p w:rsidR="00177A68" w:rsidRDefault="00177A68">
      <w:pPr>
        <w:pStyle w:val="BillDots"/>
      </w:pPr>
      <w:r>
        <w:t>S. Printed 3/3/09--S.</w:t>
      </w:r>
    </w:p>
    <w:p w:rsidR="00177A68" w:rsidRDefault="00177A68">
      <w:pPr>
        <w:pStyle w:val="BillDots"/>
      </w:pPr>
      <w:r>
        <w:t>Read the first time March 3, 2009.</w:t>
      </w:r>
    </w:p>
    <w:p w:rsidR="00177A68" w:rsidRPr="00177A68" w:rsidRDefault="00177A68" w:rsidP="00177A68">
      <w:pPr>
        <w:pStyle w:val="BillDots"/>
        <w:jc w:val="center"/>
      </w:pPr>
      <w:r>
        <w:rPr>
          <w:u w:val="single"/>
        </w:rPr>
        <w:t>            </w:t>
      </w:r>
    </w:p>
    <w:p w:rsidR="00177A68" w:rsidRDefault="00177A68">
      <w:pPr>
        <w:pStyle w:val="BillDots"/>
      </w:pPr>
    </w:p>
    <w:p w:rsidR="00177A68" w:rsidRDefault="00177A68">
      <w:pPr>
        <w:pStyle w:val="BillDots"/>
        <w:sectPr w:rsidR="00177A68" w:rsidSect="00177A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535" w:rsidRDefault="00084535">
      <w:pPr>
        <w:pStyle w:val="BillDots"/>
      </w:pP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PORTABLE FIRE EXTINGUISHERS AND FIXED FIRE EXTINGUISHING SYSTEMS, DESIGNATED AS REGULATION DOCUMENT NUMBER 3217, PURSUANT TO THE PROVISIONS OF ARTICLE 1, CHAPTER 23, TITLE 1 OF THE 1976 CODE.</w:t>
      </w: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portable fire extinguishers and fixed fire extinguishing systems, designated as Regulation Document Number 3217, and submitted to the General Assembly pursuant to the provisions of Article 1, Chapter 23, Title 1 of the 1976 Code, are approved.</w:t>
      </w: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84535" w:rsidRDefault="0008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8303 Service Stations and replacing it with 71</w:t>
      </w:r>
      <w:r>
        <w:noBreakHyphen/>
        <w:t xml:space="preserve">8303 </w:t>
      </w:r>
      <w:r>
        <w:rPr>
          <w:bCs/>
        </w:rPr>
        <w:t>Portable Fire Extinguishers and Fixed Fire Extinguishing Systems</w:t>
      </w:r>
      <w:r>
        <w:t>. The new SCRR 71</w:t>
      </w:r>
      <w:r>
        <w:noBreakHyphen/>
        <w:t xml:space="preserve">8303 will use a standardized format, simplify wording, remove obsolete language and requirements, and provides for the use of new technologies. </w:t>
      </w:r>
    </w:p>
    <w:p w:rsidR="00084535" w:rsidRDefault="0017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84535" w:rsidRDefault="00084535" w:rsidP="0011232B">
      <w:pPr>
        <w:suppressAutoHyphens/>
      </w:pPr>
    </w:p>
    <w:sectPr w:rsidR="00084535" w:rsidSect="00177A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535" w:rsidRDefault="00177A68">
      <w:r>
        <w:separator/>
      </w:r>
    </w:p>
  </w:endnote>
  <w:endnote w:type="continuationSeparator" w:id="1">
    <w:p w:rsidR="00084535" w:rsidRDefault="00177A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A86753-8E87-4259-B0E4-94237B9C57CE}"/>
    <w:embedBold r:id="rId2" w:fontKey="{88C097CD-C8D6-4536-B632-5EE8420F743D}"/>
  </w:font>
  <w:font w:name="Calibri">
    <w:panose1 w:val="020F0502020204030204"/>
    <w:charset w:val="00"/>
    <w:family w:val="swiss"/>
    <w:pitch w:val="variable"/>
    <w:sig w:usb0="A00002EF" w:usb1="4000207B" w:usb2="00000000" w:usb3="00000000" w:csb0="0000009F" w:csb1="00000000"/>
    <w:embedRegular r:id="rId3" w:fontKey="{2F06CE48-391F-4822-87DF-F5A1498C353A}"/>
  </w:font>
  <w:font w:name="Cambria">
    <w:panose1 w:val="02040503050406030204"/>
    <w:charset w:val="00"/>
    <w:family w:val="roman"/>
    <w:pitch w:val="variable"/>
    <w:sig w:usb0="A00002EF" w:usb1="4000004B" w:usb2="00000000" w:usb3="00000000" w:csb0="0000009F" w:csb1="00000000"/>
    <w:embedRegular r:id="rId4" w:fontKey="{E985F28E-4E8F-4CAF-A634-E27A065718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35" w:rsidRDefault="00177A68">
    <w:pPr>
      <w:pStyle w:val="Footer"/>
      <w:tabs>
        <w:tab w:val="clear" w:pos="4680"/>
        <w:tab w:val="clear" w:pos="9360"/>
        <w:tab w:val="center" w:pos="2995"/>
      </w:tabs>
      <w:spacing w:before="120"/>
    </w:pPr>
    <w:r>
      <w:t>[505-</w:t>
    </w:r>
    <w:fldSimple w:instr=" PAGE  \* MERGEFORMAT ">
      <w:r w:rsidR="0011232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A68" w:rsidRDefault="00177A68">
    <w:pPr>
      <w:pStyle w:val="Footer"/>
      <w:tabs>
        <w:tab w:val="clear" w:pos="4680"/>
        <w:tab w:val="clear" w:pos="9360"/>
        <w:tab w:val="center" w:pos="2995"/>
      </w:tabs>
      <w:spacing w:before="120"/>
    </w:pPr>
    <w:r>
      <w:t>[505]</w:t>
    </w:r>
    <w:r>
      <w:tab/>
    </w:r>
    <w:fldSimple w:instr=" PAGE  \* MERGEFORMAT ">
      <w:r w:rsidR="001123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535" w:rsidRDefault="00177A68">
      <w:r>
        <w:separator/>
      </w:r>
    </w:p>
  </w:footnote>
  <w:footnote w:type="continuationSeparator" w:id="1">
    <w:p w:rsidR="00084535" w:rsidRDefault="00177A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4AC09"/>
    <w:docVar w:name="CoverBillType" w:val="a"/>
    <w:docVar w:name="docpath" w:val="L:\Council\bills\GJK\20154AC09.DOCX"/>
    <w:docVar w:name="dvBillNumber" w:val="505"/>
    <w:docVar w:name="dvBillNumberPrefix" w:val="S. "/>
    <w:docVar w:name="dvOriginalBody" w:val="Senate"/>
    <w:docVar w:name="dvSteno" w:val="GJK"/>
    <w:docVar w:name="NameofBody" w:val="s"/>
    <w:docVar w:name="vgroup2" w:val="Council"/>
  </w:docVars>
  <w:rsids>
    <w:rsidRoot w:val="00084535"/>
    <w:rsid w:val="00084535"/>
    <w:rsid w:val="0011232B"/>
    <w:rsid w:val="00177A68"/>
    <w:rsid w:val="003E5F8F"/>
    <w:rsid w:val="00DF0F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5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45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535"/>
    <w:rPr>
      <w:rFonts w:eastAsia="Times New Roman" w:cs="Times New Roman"/>
      <w:b/>
      <w:sz w:val="30"/>
      <w:szCs w:val="20"/>
    </w:rPr>
  </w:style>
  <w:style w:type="paragraph" w:styleId="Header">
    <w:name w:val="header"/>
    <w:basedOn w:val="Normal"/>
    <w:link w:val="HeaderChar"/>
    <w:uiPriority w:val="99"/>
    <w:semiHidden/>
    <w:unhideWhenUsed/>
    <w:rsid w:val="00084535"/>
    <w:pPr>
      <w:tabs>
        <w:tab w:val="center" w:pos="4320"/>
        <w:tab w:val="right" w:pos="8640"/>
      </w:tabs>
    </w:pPr>
  </w:style>
  <w:style w:type="character" w:customStyle="1" w:styleId="HeaderChar">
    <w:name w:val="Header Char"/>
    <w:basedOn w:val="DefaultParagraphFont"/>
    <w:link w:val="Header"/>
    <w:uiPriority w:val="99"/>
    <w:semiHidden/>
    <w:rsid w:val="00084535"/>
    <w:rPr>
      <w:rFonts w:eastAsia="Times New Roman" w:cs="Times New Roman"/>
      <w:szCs w:val="20"/>
    </w:rPr>
  </w:style>
  <w:style w:type="paragraph" w:styleId="Footer">
    <w:name w:val="footer"/>
    <w:basedOn w:val="Normal"/>
    <w:link w:val="FooterChar"/>
    <w:uiPriority w:val="99"/>
    <w:unhideWhenUsed/>
    <w:rsid w:val="00084535"/>
    <w:pPr>
      <w:tabs>
        <w:tab w:val="center" w:pos="4680"/>
        <w:tab w:val="right" w:pos="9360"/>
      </w:tabs>
    </w:pPr>
  </w:style>
  <w:style w:type="character" w:customStyle="1" w:styleId="FooterChar">
    <w:name w:val="Footer Char"/>
    <w:basedOn w:val="DefaultParagraphFont"/>
    <w:link w:val="Footer"/>
    <w:uiPriority w:val="99"/>
    <w:rsid w:val="00084535"/>
    <w:rPr>
      <w:rFonts w:eastAsia="Times New Roman" w:cs="Times New Roman"/>
      <w:szCs w:val="20"/>
    </w:rPr>
  </w:style>
  <w:style w:type="character" w:styleId="PageNumber">
    <w:name w:val="page number"/>
    <w:basedOn w:val="DefaultParagraphFont"/>
    <w:uiPriority w:val="99"/>
    <w:semiHidden/>
    <w:unhideWhenUsed/>
    <w:rsid w:val="00084535"/>
  </w:style>
  <w:style w:type="character" w:styleId="LineNumber">
    <w:name w:val="line number"/>
    <w:basedOn w:val="DefaultParagraphFont"/>
    <w:uiPriority w:val="99"/>
    <w:semiHidden/>
    <w:unhideWhenUsed/>
    <w:rsid w:val="00084535"/>
  </w:style>
  <w:style w:type="paragraph" w:customStyle="1" w:styleId="BillDots">
    <w:name w:val="BillDots"/>
    <w:basedOn w:val="Normal"/>
    <w:autoRedefine/>
    <w:qFormat/>
    <w:rsid w:val="0008453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84535"/>
    <w:pPr>
      <w:tabs>
        <w:tab w:val="right" w:pos="5904"/>
      </w:tabs>
    </w:pPr>
  </w:style>
  <w:style w:type="character" w:styleId="FollowedHyperlink">
    <w:name w:val="FollowedHyperlink"/>
    <w:basedOn w:val="DefaultParagraphFont"/>
    <w:uiPriority w:val="99"/>
    <w:semiHidden/>
    <w:unhideWhenUsed/>
    <w:rsid w:val="00DF0F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1197</Characters>
  <Application>Microsoft Office Word</Application>
  <DocSecurity>0</DocSecurity>
  <Lines>54</Lines>
  <Paragraphs>19</Paragraphs>
  <ScaleCrop>false</ScaleCrop>
  <Company>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2009-02-26T17:56:00Z</cp:lastPrinted>
  <dcterms:created xsi:type="dcterms:W3CDTF">2009-03-03T22:52:00Z</dcterms:created>
  <dcterms:modified xsi:type="dcterms:W3CDTF">2009-03-03T22:52:00Z</dcterms:modified>
</cp:coreProperties>
</file>