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0EF9" w:rsidRDefault="003F0EF9">
      <w:pPr>
        <w:pStyle w:val="BillDots"/>
      </w:pPr>
      <w:r>
        <w:t>INTRODUCED</w:t>
      </w:r>
    </w:p>
    <w:p w:rsidR="003F0EF9" w:rsidRDefault="003F0EF9">
      <w:pPr>
        <w:pStyle w:val="BillDots"/>
      </w:pPr>
      <w:r>
        <w:t>March 3, 2009</w:t>
      </w:r>
    </w:p>
    <w:p w:rsidR="003F0EF9" w:rsidRDefault="003F0EF9">
      <w:pPr>
        <w:pStyle w:val="BillDots"/>
      </w:pPr>
    </w:p>
    <w:p w:rsidR="003F0EF9" w:rsidRPr="003F0EF9" w:rsidRDefault="003F0EF9" w:rsidP="003F0EF9">
      <w:pPr>
        <w:pStyle w:val="BillDots"/>
        <w:tabs>
          <w:tab w:val="clear" w:pos="216"/>
          <w:tab w:val="clear" w:pos="432"/>
          <w:tab w:val="clear" w:pos="648"/>
          <w:tab w:val="clear" w:pos="864"/>
          <w:tab w:val="clear" w:pos="1080"/>
          <w:tab w:val="clear" w:pos="1296"/>
          <w:tab w:val="clear" w:pos="5904"/>
          <w:tab w:val="right" w:pos="5933"/>
        </w:tabs>
      </w:pPr>
      <w:r>
        <w:tab/>
      </w:r>
      <w:r>
        <w:rPr>
          <w:b/>
          <w:sz w:val="36"/>
        </w:rPr>
        <w:t>S. 506</w:t>
      </w:r>
    </w:p>
    <w:p w:rsidR="003F0EF9" w:rsidRDefault="003F0EF9">
      <w:pPr>
        <w:pStyle w:val="BillDots"/>
      </w:pPr>
    </w:p>
    <w:p w:rsidR="003F0EF9" w:rsidRDefault="003F0EF9" w:rsidP="003F0EF9">
      <w:pPr>
        <w:pStyle w:val="BillDots"/>
        <w:jc w:val="center"/>
      </w:pPr>
      <w:r>
        <w:t>Introduced by Labor, Commerce and Industry Committee</w:t>
      </w:r>
    </w:p>
    <w:p w:rsidR="003F0EF9" w:rsidRDefault="003F0EF9">
      <w:pPr>
        <w:pStyle w:val="BillDots"/>
      </w:pPr>
    </w:p>
    <w:p w:rsidR="003F0EF9" w:rsidRDefault="003F0EF9">
      <w:pPr>
        <w:pStyle w:val="BillDots"/>
      </w:pPr>
      <w:r>
        <w:t>S. Printed 3/3/09--S.</w:t>
      </w:r>
    </w:p>
    <w:p w:rsidR="003F0EF9" w:rsidRDefault="003F0EF9">
      <w:pPr>
        <w:pStyle w:val="BillDots"/>
      </w:pPr>
      <w:r>
        <w:t>Read the first time March 3, 2009.</w:t>
      </w:r>
    </w:p>
    <w:p w:rsidR="003F0EF9" w:rsidRPr="003F0EF9" w:rsidRDefault="003F0EF9" w:rsidP="003F0EF9">
      <w:pPr>
        <w:pStyle w:val="BillDots"/>
        <w:jc w:val="center"/>
      </w:pPr>
      <w:r>
        <w:rPr>
          <w:u w:val="single"/>
        </w:rPr>
        <w:t>            </w:t>
      </w:r>
    </w:p>
    <w:p w:rsidR="003F0EF9" w:rsidRDefault="003F0EF9">
      <w:pPr>
        <w:pStyle w:val="BillDots"/>
      </w:pPr>
    </w:p>
    <w:p w:rsidR="003F0EF9" w:rsidRDefault="003F0EF9">
      <w:pPr>
        <w:pStyle w:val="BillDots"/>
        <w:sectPr w:rsidR="003F0EF9" w:rsidSect="003F0EF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24A8" w:rsidRDefault="003824A8">
      <w:pPr>
        <w:pStyle w:val="BillDots"/>
      </w:pP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FIRE PREVENTION AND LIFE SAFETY, DESIGNATED AS REGULATION DOCUMENT NUMBER 3214, PURSUANT TO THE PROVISIONS OF ARTICLE 1, CHAPTER 23, TITLE 1 OF THE 1976 CODE.</w:t>
      </w: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fire prevention and life safety, designated as Regulation Document Number 3214, and submitted to the General Assembly pursuant to the provisions of Article 1, Chapter 23, Title 1 of the 1976 Code, are approved.</w:t>
      </w: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3824A8" w:rsidRDefault="00382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71</w:t>
      </w:r>
      <w:r>
        <w:noBreakHyphen/>
        <w:t xml:space="preserve">8300 Fire Prevention and Life Safety </w:t>
      </w:r>
      <w:r>
        <w:noBreakHyphen/>
        <w:t xml:space="preserve"> Buildings (71</w:t>
      </w:r>
      <w:r>
        <w:noBreakHyphen/>
        <w:t>8300.1 through 71</w:t>
      </w:r>
      <w:r>
        <w:noBreakHyphen/>
        <w:t>8300.15) and replacing with Fire Prevention and Life Safety (71</w:t>
      </w:r>
      <w:r>
        <w:noBreakHyphen/>
        <w:t>8300.1 through 71</w:t>
      </w:r>
      <w:r>
        <w:noBreakHyphen/>
        <w:t>8300.4). The new SCRR 71</w:t>
      </w:r>
      <w:r>
        <w:noBreakHyphen/>
        <w:t>8300 will use a standardized format, simplify wording, update adopted codes and standards, and consolidate the common definitions and administrative items from the previous regulations.</w:t>
      </w:r>
    </w:p>
    <w:p w:rsidR="003824A8" w:rsidRDefault="003F0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lastRenderedPageBreak/>
        <w:noBreakHyphen/>
      </w:r>
      <w:r>
        <w:noBreakHyphen/>
      </w:r>
      <w:r>
        <w:noBreakHyphen/>
      </w:r>
      <w:r>
        <w:noBreakHyphen/>
        <w:t>XX</w:t>
      </w:r>
      <w:r>
        <w:noBreakHyphen/>
      </w:r>
      <w:r>
        <w:noBreakHyphen/>
      </w:r>
      <w:r>
        <w:noBreakHyphen/>
      </w:r>
      <w:r>
        <w:noBreakHyphen/>
      </w:r>
    </w:p>
    <w:p w:rsidR="003824A8" w:rsidRDefault="003824A8" w:rsidP="00DA3134">
      <w:pPr>
        <w:suppressAutoHyphens/>
      </w:pPr>
    </w:p>
    <w:sectPr w:rsidR="003824A8" w:rsidSect="003F0EF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824A8" w:rsidRDefault="003F0EF9">
      <w:r>
        <w:separator/>
      </w:r>
    </w:p>
  </w:endnote>
  <w:endnote w:type="continuationSeparator" w:id="1">
    <w:p w:rsidR="003824A8" w:rsidRDefault="003F0EF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76818A-7F09-4D10-8B8E-9095AFBA41A0}"/>
    <w:embedBold r:id="rId2" w:fontKey="{EDD71663-2BF5-40D6-AB79-755CA06F0FC3}"/>
  </w:font>
  <w:font w:name="Calibri">
    <w:panose1 w:val="020F0502020204030204"/>
    <w:charset w:val="00"/>
    <w:family w:val="swiss"/>
    <w:pitch w:val="variable"/>
    <w:sig w:usb0="A00002EF" w:usb1="4000207B" w:usb2="00000000" w:usb3="00000000" w:csb0="0000009F" w:csb1="00000000"/>
    <w:embedRegular r:id="rId3" w:fontKey="{C43C7674-7DFB-483F-A93D-FC91350D3DFF}"/>
  </w:font>
  <w:font w:name="Cambria">
    <w:panose1 w:val="02040503050406030204"/>
    <w:charset w:val="00"/>
    <w:family w:val="roman"/>
    <w:pitch w:val="variable"/>
    <w:sig w:usb0="A00002EF" w:usb1="4000004B" w:usb2="00000000" w:usb3="00000000" w:csb0="0000009F" w:csb1="00000000"/>
    <w:embedRegular r:id="rId4" w:fontKey="{5443BBA1-1C8D-4258-A3C7-3E1A1A5322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4A8" w:rsidRDefault="003F0EF9">
    <w:pPr>
      <w:pStyle w:val="Footer"/>
      <w:tabs>
        <w:tab w:val="clear" w:pos="4680"/>
        <w:tab w:val="clear" w:pos="9360"/>
        <w:tab w:val="center" w:pos="2995"/>
      </w:tabs>
      <w:spacing w:before="120"/>
    </w:pPr>
    <w:r>
      <w:t>[506-</w:t>
    </w:r>
    <w:fldSimple w:instr=" PAGE  \* MERGEFORMAT ">
      <w:r w:rsidR="00DA313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0EF9" w:rsidRDefault="003F0EF9">
    <w:pPr>
      <w:pStyle w:val="Footer"/>
      <w:tabs>
        <w:tab w:val="clear" w:pos="4680"/>
        <w:tab w:val="clear" w:pos="9360"/>
        <w:tab w:val="center" w:pos="2995"/>
      </w:tabs>
      <w:spacing w:before="120"/>
    </w:pPr>
    <w:r>
      <w:t>[506]</w:t>
    </w:r>
    <w:r>
      <w:tab/>
    </w:r>
    <w:fldSimple w:instr=" PAGE  \* MERGEFORMAT ">
      <w:r w:rsidR="00DA313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824A8" w:rsidRDefault="003F0EF9">
      <w:r>
        <w:separator/>
      </w:r>
    </w:p>
  </w:footnote>
  <w:footnote w:type="continuationSeparator" w:id="1">
    <w:p w:rsidR="003824A8" w:rsidRDefault="003F0EF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1AC09"/>
    <w:docVar w:name="CoverBillType" w:val="a"/>
    <w:docVar w:name="docpath" w:val="L:\Council\bills\GJK\20151AC09.DOCX"/>
    <w:docVar w:name="dvBillNumber" w:val="506"/>
    <w:docVar w:name="dvBillNumberPrefix" w:val="S. "/>
    <w:docVar w:name="dvOriginalBody" w:val="Senate"/>
    <w:docVar w:name="dvSteno" w:val="GJK"/>
    <w:docVar w:name="NameofBody" w:val="s"/>
    <w:docVar w:name="vgroup2" w:val="Council"/>
  </w:docVars>
  <w:rsids>
    <w:rsidRoot w:val="003824A8"/>
    <w:rsid w:val="00364653"/>
    <w:rsid w:val="003824A8"/>
    <w:rsid w:val="003F0EF9"/>
    <w:rsid w:val="00654C82"/>
    <w:rsid w:val="00DA313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4A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824A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24A8"/>
    <w:rPr>
      <w:rFonts w:eastAsia="Times New Roman" w:cs="Times New Roman"/>
      <w:b/>
      <w:sz w:val="30"/>
      <w:szCs w:val="20"/>
    </w:rPr>
  </w:style>
  <w:style w:type="paragraph" w:styleId="Header">
    <w:name w:val="header"/>
    <w:basedOn w:val="Normal"/>
    <w:link w:val="HeaderChar"/>
    <w:uiPriority w:val="99"/>
    <w:semiHidden/>
    <w:unhideWhenUsed/>
    <w:rsid w:val="003824A8"/>
    <w:pPr>
      <w:tabs>
        <w:tab w:val="center" w:pos="4320"/>
        <w:tab w:val="right" w:pos="8640"/>
      </w:tabs>
    </w:pPr>
  </w:style>
  <w:style w:type="character" w:customStyle="1" w:styleId="HeaderChar">
    <w:name w:val="Header Char"/>
    <w:basedOn w:val="DefaultParagraphFont"/>
    <w:link w:val="Header"/>
    <w:uiPriority w:val="99"/>
    <w:semiHidden/>
    <w:rsid w:val="003824A8"/>
    <w:rPr>
      <w:rFonts w:eastAsia="Times New Roman" w:cs="Times New Roman"/>
      <w:szCs w:val="20"/>
    </w:rPr>
  </w:style>
  <w:style w:type="paragraph" w:styleId="Footer">
    <w:name w:val="footer"/>
    <w:basedOn w:val="Normal"/>
    <w:link w:val="FooterChar"/>
    <w:uiPriority w:val="99"/>
    <w:unhideWhenUsed/>
    <w:rsid w:val="003824A8"/>
    <w:pPr>
      <w:tabs>
        <w:tab w:val="center" w:pos="4680"/>
        <w:tab w:val="right" w:pos="9360"/>
      </w:tabs>
    </w:pPr>
  </w:style>
  <w:style w:type="character" w:customStyle="1" w:styleId="FooterChar">
    <w:name w:val="Footer Char"/>
    <w:basedOn w:val="DefaultParagraphFont"/>
    <w:link w:val="Footer"/>
    <w:uiPriority w:val="99"/>
    <w:rsid w:val="003824A8"/>
    <w:rPr>
      <w:rFonts w:eastAsia="Times New Roman" w:cs="Times New Roman"/>
      <w:szCs w:val="20"/>
    </w:rPr>
  </w:style>
  <w:style w:type="character" w:styleId="PageNumber">
    <w:name w:val="page number"/>
    <w:basedOn w:val="DefaultParagraphFont"/>
    <w:uiPriority w:val="99"/>
    <w:semiHidden/>
    <w:unhideWhenUsed/>
    <w:rsid w:val="003824A8"/>
  </w:style>
  <w:style w:type="character" w:styleId="LineNumber">
    <w:name w:val="line number"/>
    <w:basedOn w:val="DefaultParagraphFont"/>
    <w:uiPriority w:val="99"/>
    <w:semiHidden/>
    <w:unhideWhenUsed/>
    <w:rsid w:val="003824A8"/>
  </w:style>
  <w:style w:type="paragraph" w:customStyle="1" w:styleId="BillDots">
    <w:name w:val="BillDots"/>
    <w:basedOn w:val="Normal"/>
    <w:autoRedefine/>
    <w:qFormat/>
    <w:rsid w:val="003824A8"/>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3824A8"/>
    <w:pPr>
      <w:tabs>
        <w:tab w:val="right" w:pos="5904"/>
      </w:tabs>
    </w:pPr>
  </w:style>
  <w:style w:type="character" w:styleId="FollowedHyperlink">
    <w:name w:val="FollowedHyperlink"/>
    <w:basedOn w:val="DefaultParagraphFont"/>
    <w:uiPriority w:val="99"/>
    <w:semiHidden/>
    <w:unhideWhenUsed/>
    <w:rsid w:val="0036465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221</Words>
  <Characters>1213</Characters>
  <Application>Microsoft Office Word</Application>
  <DocSecurity>0</DocSecurity>
  <Lines>57</Lines>
  <Paragraphs>19</Paragraphs>
  <ScaleCrop>false</ScaleCrop>
  <Company> </Company>
  <LinksUpToDate>false</LinksUpToDate>
  <CharactersWithSpaces>1415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MC</cp:lastModifiedBy>
  <cp:revision>2</cp:revision>
  <cp:lastPrinted>2009-02-26T17:23:00Z</cp:lastPrinted>
  <dcterms:created xsi:type="dcterms:W3CDTF">2009-03-03T22:53:00Z</dcterms:created>
  <dcterms:modified xsi:type="dcterms:W3CDTF">2009-03-03T22:53:00Z</dcterms:modified>
</cp:coreProperties>
</file>