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HONOR AND REMEMBER THE SUPREME SACRIFICE MADE BY SERGEANT ADAM M. WENGER OF THE UNITED STATES ARMY WHILE HE WAS SERVING A TOUR OF MILITARY DUTY IN IRAQ, AND TO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Sergeant Adam M. Wenger of the United States Army stands high among those servicemen and women so honored by their country;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Sergeant Adam M. Wenger was assigned to the 1st Battalion, 76</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Field Artillery, 4</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Brigade Combat Team, 3</w:t>
      </w:r>
      <w:r>
        <w:rPr>
          <w:rFonts w:eastAsiaTheme="minorHAnsi"/>
          <w:color w:val="000000" w:themeColor="text1"/>
          <w:szCs w:val="22"/>
          <w:u w:color="000000" w:themeColor="text1"/>
          <w:vertAlign w:val="superscript"/>
        </w:rPr>
        <w:t>rd</w:t>
      </w:r>
      <w:r>
        <w:rPr>
          <w:rFonts w:eastAsiaTheme="minorHAnsi"/>
          <w:color w:val="000000" w:themeColor="text1"/>
          <w:szCs w:val="22"/>
          <w:u w:color="000000" w:themeColor="text1"/>
        </w:rPr>
        <w:t xml:space="preserve"> Infantry Division at Fort Stewart, Georgia. Answering the call of his country, this Mount Pleasant native left his beloved family behind in Waterford, Michigan, to serve in Iraq, having previously completed tours of duty in Kosovo, Afghanistan, and Iraq;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November 5, 2008, at the age of twenty</w:t>
      </w:r>
      <w:r>
        <w:rPr>
          <w:rFonts w:eastAsiaTheme="minorHAnsi"/>
          <w:color w:val="000000" w:themeColor="text1"/>
          <w:szCs w:val="22"/>
          <w:u w:color="000000" w:themeColor="text1"/>
        </w:rPr>
        <w:noBreakHyphen/>
        <w:t>seven, Sergeant Wenger lost his life in Tunnis, Iraq, while supporting Operation Iraqi Freedom;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 leaves his wife, Brandy M. Wenger; his two young children, daughter Aubrey Wenger, five, and son Adam Matthew </w:t>
      </w:r>
      <w:r>
        <w:rPr>
          <w:rFonts w:eastAsiaTheme="minorHAnsi"/>
          <w:color w:val="000000" w:themeColor="text1"/>
          <w:szCs w:val="22"/>
          <w:u w:color="000000" w:themeColor="text1"/>
        </w:rPr>
        <w:lastRenderedPageBreak/>
        <w:t>Wenger, three; his mother, Jo Wenger; and his brother and sister</w:t>
      </w:r>
      <w:r>
        <w:rPr>
          <w:rFonts w:eastAsiaTheme="minorHAnsi"/>
          <w:color w:val="000000" w:themeColor="text1"/>
          <w:szCs w:val="22"/>
          <w:u w:color="000000" w:themeColor="text1"/>
        </w:rPr>
        <w:noBreakHyphen/>
        <w:t>in</w:t>
      </w:r>
      <w:r>
        <w:rPr>
          <w:rFonts w:eastAsiaTheme="minorHAnsi"/>
          <w:color w:val="000000" w:themeColor="text1"/>
          <w:szCs w:val="22"/>
          <w:u w:color="000000" w:themeColor="text1"/>
        </w:rPr>
        <w:noBreakHyphen/>
        <w:t>law, David and Kate Wenger;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Sergeant Wenger has done, and to honor his valor, Sergeant Wenger has been named a recipient of the Lieutenant Governor’s Palmetto Patriot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Sergeant Adam M. Wenger, one of the Palmetto State’s finest, and the members with one voice offer their grateful thanks to Almighty God for the service and ultimate sacrifice of this heroic son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Sergeant Adam M. Wenger of the United States Army while he was serving a tour of military duty in Iraq, and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Sergeant Adam M. Wenger.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3BFB0F-9F68-4952-9CB3-F25E9F3FB459}"/>
    <w:embedBold r:id="rId2" w:fontKey="{8614E87C-4C1B-43C8-BE43-D079A7D9C1A1}"/>
  </w:font>
  <w:font w:name="Calibri">
    <w:panose1 w:val="020F0502020204030204"/>
    <w:charset w:val="00"/>
    <w:family w:val="swiss"/>
    <w:pitch w:val="variable"/>
    <w:sig w:usb0="A00002EF" w:usb1="4000207B" w:usb2="00000000" w:usb3="00000000" w:csb0="0000009F" w:csb1="00000000"/>
    <w:embedRegular r:id="rId3" w:fontKey="{E3E97D15-2B03-418B-94FF-30C23AB1C90B}"/>
  </w:font>
  <w:font w:name="Tahoma">
    <w:panose1 w:val="020B0604030504040204"/>
    <w:charset w:val="00"/>
    <w:family w:val="swiss"/>
    <w:pitch w:val="variable"/>
    <w:sig w:usb0="61002A87" w:usb1="80000000" w:usb2="00000008" w:usb3="00000000" w:csb0="000101FF" w:csb1="00000000"/>
    <w:embedRegular r:id="rId4" w:fontKey="{865B1EF3-74DE-4ADF-91A8-E4F16EBA55DF}"/>
  </w:font>
  <w:font w:name="Cambria">
    <w:panose1 w:val="02040503050406030204"/>
    <w:charset w:val="00"/>
    <w:family w:val="roman"/>
    <w:pitch w:val="variable"/>
    <w:sig w:usb0="A00002EF" w:usb1="4000004B" w:usb2="00000000" w:usb3="00000000" w:csb0="0000009F" w:csb1="00000000"/>
    <w:embedRegular r:id="rId5" w:fontKey="{E37F6DEA-6AC4-4328-B1C0-9C3B453569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0ZW09"/>
    <w:docVar w:name="CoverBillType" w:val="c"/>
    <w:docVar w:name="docpath" w:val="L:\Council\bills\RM\1140ZW09.DOCX"/>
    <w:docVar w:name="dvBillNumber" w:val="530"/>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2009-03-04T18:05:00Z</cp:lastPrinted>
  <dcterms:created xsi:type="dcterms:W3CDTF">2009-03-04T20:23:00Z</dcterms:created>
  <dcterms:modified xsi:type="dcterms:W3CDTF">2009-03-04T20:23:00Z</dcterms:modified>
</cp:coreProperties>
</file>