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MRS. SARAH ROSS JONES, OF LEXINGTON COUNTY, ON THE OCCASION OF HER NINETIETH BIRTHDAY, AND TO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Mrs. Sarah Ross Jones will celebrate her ninetieth birthday on March 12,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Sarah Ross Jones</w:t>
      </w:r>
      <w:r>
        <w:rPr>
          <w:rFonts w:eastAsiaTheme="minorHAnsi"/>
          <w:color w:val="000000" w:themeColor="text1"/>
          <w:szCs w:val="22"/>
          <w:u w:color="000000" w:themeColor="text1"/>
        </w:rPr>
        <w:t xml:space="preserve"> was born on March 12, 1919, in Columbia, when the twentieth century was still in its youth, and she has been witness to nearly all the incredible changes and developments that have come to this nation from that time into the twenty</w:t>
      </w:r>
      <w:r>
        <w:rPr>
          <w:rFonts w:eastAsiaTheme="minorHAnsi"/>
          <w:color w:val="000000" w:themeColor="text1"/>
          <w:szCs w:val="22"/>
          <w:u w:color="000000" w:themeColor="text1"/>
        </w:rP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John Henry Ross and Maisie Hammond Ross, she was one of seven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late Julian W. Jones, Mrs. Jones and her husband lovingly parented three children, Julian W. Jones, Jr., Dan E. Jones, and Rebecca Jones Dodson, who have given their parents the joy of nine grandchildren and three great</w:t>
      </w:r>
      <w:r>
        <w:noBreakHyphen/>
        <w:t>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lived in the same family home for fifty</w:t>
      </w:r>
      <w:r>
        <w:noBreakHyphen/>
        <w:t>five years and has looked to First Baptist Church of West Columbia as her spiritual home for nearly as long, more than sixty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proud to honor this truly lovely lady at the celebration of her ninetieth birthday and joins with her family and friends in congratulating her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Mrs. Sarah Ross Jones, of Lexington County, on the occasion of her ninetieth birthday, and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Sarah Ross Jones.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F70952-1A20-4048-A661-C4F2384FBCD5}"/>
    <w:embedBold r:id="rId2" w:fontKey="{BD605A35-5096-42DC-A8BF-81864A4C0739}"/>
  </w:font>
  <w:font w:name="Calibri">
    <w:panose1 w:val="020F0502020204030204"/>
    <w:charset w:val="00"/>
    <w:family w:val="swiss"/>
    <w:pitch w:val="variable"/>
    <w:sig w:usb0="A00002EF" w:usb1="4000207B" w:usb2="00000000" w:usb3="00000000" w:csb0="0000009F" w:csb1="00000000"/>
    <w:embedRegular r:id="rId3" w:fontKey="{EDE0EDEE-92E2-4CB1-8EC6-070F8C3A9A23}"/>
  </w:font>
  <w:font w:name="Cambria">
    <w:panose1 w:val="02040503050406030204"/>
    <w:charset w:val="00"/>
    <w:family w:val="roman"/>
    <w:pitch w:val="variable"/>
    <w:sig w:usb0="A00002EF" w:usb1="4000004B" w:usb2="00000000" w:usb3="00000000" w:csb0="0000009F" w:csb1="00000000"/>
    <w:embedRegular r:id="rId4" w:fontKey="{086AA861-A4D4-4418-8408-D6B70E998D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4AHB09"/>
    <w:docVar w:name="CoverBillType" w:val="r"/>
    <w:docVar w:name="docpath" w:val="L:\Council\bills\RM\1144AHB09.DOCX"/>
    <w:docVar w:name="dvBillNumber" w:val="534"/>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2009-03-04T20:22:00Z</cp:lastPrinted>
  <dcterms:created xsi:type="dcterms:W3CDTF">2009-03-05T16:42:00Z</dcterms:created>
  <dcterms:modified xsi:type="dcterms:W3CDTF">2009-03-05T16:42:00Z</dcterms:modified>
</cp:coreProperties>
</file>