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LABOR, LICENSING AND REGULATION, COMMISSIONERS OF PILOTAGE, RELATING TO PILOT AND APPRENTICE AGE LIMITATIONS; SHORT BRANCH QUALIFICATIONS; PILOT FUNCTIONS AND RESPONSIBILITIES; AND PENALTIES, DESIGNATED AS REGULATION DOCUMENT NUMBER 4041, PURSUANT TO THE PROVISIONS OF ARTICLE 1, CHAPTER 23, TITLE 1 OF THE 1976 CODE.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Regulation, Commissioners of Pilotage, relating to Pilot and Apprentice Age Limitations; Short Branch Qualifications; Pilot Functions and Responsibilities; and Penalties, designated as Regulation Document Number 4041, and submitted to the General Assembly pursuant to the provisions of Article 1, Chapter 23, Title 1 of the 1976 Code, are approved.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  <w:u w:val="single"/>
        </w:rPr>
      </w:pPr>
      <w:r>
        <w:t>The Department of Labor, Licensing and Regulation, Commissioners of Pilotage, is revising Regulations 136</w:t>
      </w:r>
      <w:r>
        <w:noBreakHyphen/>
        <w:t>013, 136</w:t>
      </w:r>
      <w:r>
        <w:noBreakHyphen/>
        <w:t>020, 136</w:t>
      </w:r>
      <w:r>
        <w:noBreakHyphen/>
        <w:t>070, and 136</w:t>
      </w:r>
      <w:r>
        <w:noBreakHyphen/>
        <w:t xml:space="preserve">099 by updating the regulations in conformance with 2006 Act 237.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E76285-2D15-4FA7-8160-CF1240EC59C9}"/>
    <w:embedBold r:id="rId2" w:fontKey="{6CC15B0C-BB22-4C42-AD07-2CC19969DD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D5C55C0-9FF6-430A-8131-BDBD2E94715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DD11173-4D15-4700-9DD8-369CF9594E4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EEC14F4-9D66-4007-8F92-AE203BE76F7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11335AC09"/>
    <w:docVar w:name="CoverBillType" w:val="a"/>
    <w:docVar w:name="docpath" w:val="L:\Council\bills\NBD\11335AC09.DOCX"/>
    <w:docVar w:name="dvBillNumber" w:val="545"/>
    <w:docVar w:name="dvBillNumberPrefix" w:val="S. "/>
    <w:docVar w:name="dvOriginalBody" w:val="Senate"/>
    <w:docVar w:name="dvSteno" w:val="NBD"/>
    <w:docVar w:name="NameofBody" w:val="s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Dots"/>
    <w:basedOn w:val="Normal"/>
    <w:autoRedefine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1049</Characters>
  <Application>Microsoft Office Word</Application>
  <DocSecurity>0</DocSecurity>
  <Lines>8</Lines>
  <Paragraphs>2</Paragraphs>
  <ScaleCrop>false</ScaleCrop>
  <Company> </Company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DIEDRE BREVARD-SMITH</dc:creator>
  <cp:keywords/>
  <dc:description/>
  <cp:lastModifiedBy>NSC</cp:lastModifiedBy>
  <cp:revision>2</cp:revision>
  <cp:lastPrinted>2009-03-10T13:06:00Z</cp:lastPrinted>
  <dcterms:created xsi:type="dcterms:W3CDTF">2009-03-10T16:30:00Z</dcterms:created>
  <dcterms:modified xsi:type="dcterms:W3CDTF">2009-03-10T16:30:00Z</dcterms:modified>
</cp:coreProperties>
</file>