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DF7" w:rsidRDefault="002B0DF7" w:rsidP="002A3EB4">
      <w:pPr>
        <w:pStyle w:val="BillDots"/>
      </w:pPr>
      <w:r>
        <w:t>INTRODUCED</w:t>
      </w:r>
    </w:p>
    <w:p w:rsidR="002B0DF7" w:rsidRDefault="002B0DF7" w:rsidP="002A3EB4">
      <w:pPr>
        <w:pStyle w:val="BillDots"/>
      </w:pPr>
      <w:r>
        <w:t>May 13, 2009</w:t>
      </w:r>
    </w:p>
    <w:p w:rsidR="002B0DF7" w:rsidRDefault="002B0DF7" w:rsidP="002A3EB4">
      <w:pPr>
        <w:pStyle w:val="BillDots"/>
      </w:pPr>
    </w:p>
    <w:p w:rsidR="002B0DF7" w:rsidRPr="002B0DF7" w:rsidRDefault="002B0DF7" w:rsidP="002B0DF7">
      <w:pPr>
        <w:pStyle w:val="BillDots"/>
        <w:tabs>
          <w:tab w:val="clear" w:pos="216"/>
          <w:tab w:val="clear" w:pos="432"/>
          <w:tab w:val="clear" w:pos="648"/>
          <w:tab w:val="clear" w:pos="864"/>
          <w:tab w:val="clear" w:pos="1080"/>
          <w:tab w:val="clear" w:pos="1296"/>
          <w:tab w:val="clear" w:pos="5904"/>
          <w:tab w:val="right" w:pos="5933"/>
        </w:tabs>
      </w:pPr>
      <w:r>
        <w:tab/>
      </w:r>
      <w:r>
        <w:rPr>
          <w:b/>
          <w:sz w:val="36"/>
        </w:rPr>
        <w:t>S. 818</w:t>
      </w:r>
    </w:p>
    <w:p w:rsidR="002B0DF7" w:rsidRDefault="002B0DF7" w:rsidP="002A3EB4">
      <w:pPr>
        <w:pStyle w:val="BillDots"/>
      </w:pPr>
    </w:p>
    <w:p w:rsidR="002B0DF7" w:rsidRDefault="002B0DF7" w:rsidP="002B0DF7">
      <w:pPr>
        <w:pStyle w:val="BillDots"/>
        <w:jc w:val="center"/>
      </w:pPr>
      <w:r>
        <w:t xml:space="preserve">Introduced by </w:t>
      </w:r>
      <w:r w:rsidRPr="00940E2F">
        <w:t>Medical Affairs Committee</w:t>
      </w:r>
    </w:p>
    <w:p w:rsidR="002B0DF7" w:rsidRDefault="002B0DF7" w:rsidP="002A3EB4">
      <w:pPr>
        <w:pStyle w:val="BillDots"/>
      </w:pPr>
    </w:p>
    <w:p w:rsidR="002B0DF7" w:rsidRDefault="002B0DF7" w:rsidP="002A3EB4">
      <w:pPr>
        <w:pStyle w:val="BillDots"/>
      </w:pPr>
      <w:r>
        <w:t>S. Printed 5/13/09--S.</w:t>
      </w:r>
    </w:p>
    <w:p w:rsidR="002B0DF7" w:rsidRDefault="002B0DF7" w:rsidP="002A3EB4">
      <w:pPr>
        <w:pStyle w:val="BillDots"/>
      </w:pPr>
      <w:r>
        <w:t>Read the first time May 13, 2009.</w:t>
      </w:r>
    </w:p>
    <w:p w:rsidR="002B0DF7" w:rsidRPr="002B0DF7" w:rsidRDefault="002B0DF7" w:rsidP="002B0DF7">
      <w:pPr>
        <w:pStyle w:val="BillDots"/>
        <w:jc w:val="center"/>
      </w:pPr>
      <w:r>
        <w:rPr>
          <w:u w:val="single"/>
        </w:rPr>
        <w:t>            </w:t>
      </w:r>
    </w:p>
    <w:p w:rsidR="002B0DF7" w:rsidRDefault="002B0DF7" w:rsidP="002A3EB4">
      <w:pPr>
        <w:pStyle w:val="BillDots"/>
      </w:pPr>
    </w:p>
    <w:p w:rsidR="002B0DF7" w:rsidRDefault="002B0DF7" w:rsidP="002A3EB4">
      <w:pPr>
        <w:pStyle w:val="BillDots"/>
        <w:sectPr w:rsidR="002B0DF7" w:rsidSect="002B0D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5B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w:t>
      </w:r>
      <w:r w:rsidR="00525859">
        <w:t xml:space="preserve"> DEPARTMENT OF HEALTH AND ENVIRONMENTAL CONTROL, RELATING TO MILK AND MILK PRODUCTS,</w:t>
      </w:r>
      <w:r>
        <w:t xml:space="preserve"> DESIGNATED AS REGULATION DOCUMENT NUMBER 4017, PURSUANT TO THE PROVISIONS OF ARTICLE 1, CHAPTER 23, TITLE 1 OF THE 1976 CODE.</w:t>
      </w:r>
      <w:bookmarkStart w:id="3" w:name="titleend"/>
      <w:bookmarkEnd w:id="3"/>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525859">
        <w:t>milk and milk products</w:t>
      </w:r>
      <w:r>
        <w:t>, designated as Regulation Document Number 4017, and submitted to the General Assembly pursuant to the provisions of Article 1, Chapter 23, Title 1 of the 1976 Code, are approved.</w:t>
      </w: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5859">
        <w:t>2</w:t>
      </w:r>
      <w:r>
        <w:t>.</w:t>
      </w:r>
      <w:r>
        <w:tab/>
        <w:t>This joint resolution takes effect upon approval by the Governor.</w:t>
      </w: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525859" w:rsidP="005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125B71" w:rsidRPr="00576EA4">
        <w:t>egulation 61</w:t>
      </w:r>
      <w:r w:rsidR="00125B71" w:rsidRPr="00576EA4">
        <w:noBreakHyphen/>
        <w:t xml:space="preserve">34 ensures that consumers are receiving safe, high quality, Grade “A” raw milk for human consumption.  The regulation addresses sanitation standards for milk production facilities (including farms) and addresses food safety and packaging requirements associated with raw milk. The regulation was last amended in 1993. These amendments include food safety standards for raw milk, permit requirements, sampling and reporting requirements, laboratory procedures, labeling standards, enforcement procedures, and other related editorial and stylistic </w:t>
      </w:r>
      <w:r w:rsidR="00125B71" w:rsidRPr="00576EA4">
        <w:lastRenderedPageBreak/>
        <w:t>changes as necessary to improve the overall quality of the Regulation.</w:t>
      </w:r>
    </w:p>
    <w:p w:rsidR="009767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67AA" w:rsidRDefault="009767AA" w:rsidP="00E6161A">
      <w:pPr>
        <w:suppressAutoHyphens/>
      </w:pPr>
    </w:p>
    <w:sectPr w:rsidR="009767AA" w:rsidSect="002B0D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B71" w:rsidRDefault="00125B71" w:rsidP="009F0C77">
      <w:r>
        <w:separator/>
      </w:r>
    </w:p>
  </w:endnote>
  <w:endnote w:type="continuationSeparator" w:id="1">
    <w:p w:rsidR="00125B71" w:rsidRDefault="00125B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D455AD-3126-48B0-9F85-ED85B4C664CC}"/>
    <w:embedBold r:id="rId2" w:fontKey="{6AE6F8C0-1196-400A-9CAF-505C00F3D638}"/>
  </w:font>
  <w:font w:name="Calibri">
    <w:panose1 w:val="020F0502020204030204"/>
    <w:charset w:val="00"/>
    <w:family w:val="swiss"/>
    <w:pitch w:val="variable"/>
    <w:sig w:usb0="A00002EF" w:usb1="4000207B" w:usb2="00000000" w:usb3="00000000" w:csb0="0000009F" w:csb1="00000000"/>
    <w:embedRegular r:id="rId3" w:fontKey="{A6A1C0B5-C25D-4090-8AA6-7202C0490FC6}"/>
  </w:font>
  <w:font w:name="Tahoma">
    <w:panose1 w:val="020B0604030504040204"/>
    <w:charset w:val="00"/>
    <w:family w:val="swiss"/>
    <w:pitch w:val="variable"/>
    <w:sig w:usb0="61002A87" w:usb1="80000000" w:usb2="00000008" w:usb3="00000000" w:csb0="000101FF" w:csb1="00000000"/>
    <w:embedRegular r:id="rId4" w:fontKey="{C90299BD-BA79-495B-8A51-F3A7800C3C75}"/>
  </w:font>
  <w:font w:name="Cambria">
    <w:panose1 w:val="02040503050406030204"/>
    <w:charset w:val="00"/>
    <w:family w:val="roman"/>
    <w:pitch w:val="variable"/>
    <w:sig w:usb0="A00002EF" w:usb1="4000004B" w:usb2="00000000" w:usb3="00000000" w:csb0="0000009F" w:csb1="00000000"/>
    <w:embedRegular r:id="rId5" w:fontKey="{217634BA-2D34-4224-90EF-06C029C1E3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E2F" w:rsidRPr="009767AA" w:rsidRDefault="009767AA" w:rsidP="009767AA">
    <w:pPr>
      <w:pStyle w:val="Footer"/>
      <w:tabs>
        <w:tab w:val="clear" w:pos="4680"/>
        <w:tab w:val="clear" w:pos="9360"/>
        <w:tab w:val="center" w:pos="2995"/>
      </w:tabs>
      <w:spacing w:before="120"/>
    </w:pPr>
    <w:r>
      <w:t>[818</w:t>
    </w:r>
    <w:r w:rsidR="002B0DF7">
      <w:t>-</w:t>
    </w:r>
    <w:fldSimple w:instr=" PAGE  \* MERGEFORMAT ">
      <w:r w:rsidR="00E6161A">
        <w:rPr>
          <w:noProof/>
        </w:rPr>
        <w:t>1</w:t>
      </w:r>
    </w:fldSimple>
    <w:r w:rsidR="002B0DF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F7" w:rsidRPr="009767AA" w:rsidRDefault="002B0DF7" w:rsidP="009767AA">
    <w:pPr>
      <w:pStyle w:val="Footer"/>
      <w:tabs>
        <w:tab w:val="clear" w:pos="4680"/>
        <w:tab w:val="clear" w:pos="9360"/>
        <w:tab w:val="center" w:pos="2995"/>
      </w:tabs>
      <w:spacing w:before="120"/>
    </w:pPr>
    <w:r>
      <w:t>[818]</w:t>
    </w:r>
    <w:r>
      <w:tab/>
    </w:r>
    <w:fldSimple w:instr=" PAGE  \* MERGEFORMAT ">
      <w:r w:rsidR="00E616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B71" w:rsidRDefault="00125B71" w:rsidP="009F0C77">
      <w:r>
        <w:separator/>
      </w:r>
    </w:p>
  </w:footnote>
  <w:footnote w:type="continuationSeparator" w:id="1">
    <w:p w:rsidR="00125B71" w:rsidRDefault="00125B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85AC09"/>
    <w:docVar w:name="CoverBillType" w:val="a"/>
    <w:docVar w:name="docpath" w:val="L:\Council\bills\NBD\11485AC09.DOCX"/>
    <w:docVar w:name="dvBillNumber" w:val="818"/>
    <w:docVar w:name="dvBillNumberPrefix" w:val="S. "/>
    <w:docVar w:name="dvOriginalBody" w:val="Senate"/>
    <w:docVar w:name="dvSteno" w:val="NBD"/>
    <w:docVar w:name="NameofBody" w:val="s"/>
    <w:docVar w:name="vgroup2" w:val="Council"/>
  </w:docVars>
  <w:rsids>
    <w:rsidRoot w:val="004A54A2"/>
    <w:rsid w:val="00026C9A"/>
    <w:rsid w:val="00033B07"/>
    <w:rsid w:val="000965A1"/>
    <w:rsid w:val="000E1785"/>
    <w:rsid w:val="000E268E"/>
    <w:rsid w:val="001023A4"/>
    <w:rsid w:val="0010776B"/>
    <w:rsid w:val="00125B71"/>
    <w:rsid w:val="00133E66"/>
    <w:rsid w:val="00134ACF"/>
    <w:rsid w:val="00144E15"/>
    <w:rsid w:val="001A4A62"/>
    <w:rsid w:val="001A681E"/>
    <w:rsid w:val="001D08F2"/>
    <w:rsid w:val="001D2F34"/>
    <w:rsid w:val="002037CA"/>
    <w:rsid w:val="002047A2"/>
    <w:rsid w:val="002321B6"/>
    <w:rsid w:val="0023696B"/>
    <w:rsid w:val="00250967"/>
    <w:rsid w:val="002759C5"/>
    <w:rsid w:val="00277DEE"/>
    <w:rsid w:val="00280D88"/>
    <w:rsid w:val="00294ABE"/>
    <w:rsid w:val="002A3EB4"/>
    <w:rsid w:val="002B0DF7"/>
    <w:rsid w:val="00325348"/>
    <w:rsid w:val="00393688"/>
    <w:rsid w:val="003D411E"/>
    <w:rsid w:val="003E3C1E"/>
    <w:rsid w:val="003E6148"/>
    <w:rsid w:val="00400EAA"/>
    <w:rsid w:val="0041760A"/>
    <w:rsid w:val="004809EE"/>
    <w:rsid w:val="004A54A2"/>
    <w:rsid w:val="00511EE9"/>
    <w:rsid w:val="00521E00"/>
    <w:rsid w:val="0052585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1F8A"/>
    <w:rsid w:val="009352BB"/>
    <w:rsid w:val="009767AA"/>
    <w:rsid w:val="00990668"/>
    <w:rsid w:val="009F0C77"/>
    <w:rsid w:val="009F4DD1"/>
    <w:rsid w:val="00A64E80"/>
    <w:rsid w:val="00A731F7"/>
    <w:rsid w:val="00A741D9"/>
    <w:rsid w:val="00A9741D"/>
    <w:rsid w:val="00AD28BF"/>
    <w:rsid w:val="00AD4B17"/>
    <w:rsid w:val="00AD6E2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161A"/>
    <w:rsid w:val="00EB00A2"/>
    <w:rsid w:val="00EB1BF3"/>
    <w:rsid w:val="00ED0600"/>
    <w:rsid w:val="00EF3EEE"/>
    <w:rsid w:val="00F149A7"/>
    <w:rsid w:val="00F34F3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2F34"/>
    <w:rPr>
      <w:rFonts w:ascii="Tahoma" w:hAnsi="Tahoma" w:cs="Tahoma"/>
      <w:sz w:val="16"/>
      <w:szCs w:val="16"/>
    </w:rPr>
  </w:style>
  <w:style w:type="character" w:customStyle="1" w:styleId="BalloonTextChar">
    <w:name w:val="Balloon Text Char"/>
    <w:basedOn w:val="DefaultParagraphFont"/>
    <w:link w:val="BalloonText"/>
    <w:uiPriority w:val="99"/>
    <w:semiHidden/>
    <w:rsid w:val="001D2F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233</Words>
  <Characters>1329</Characters>
  <Application>Microsoft Office Word</Application>
  <DocSecurity>0</DocSecurity>
  <Lines>11</Lines>
  <Paragraphs>3</Paragraphs>
  <ScaleCrop>false</ScaleCrop>
  <Company> </Company>
  <LinksUpToDate>false</LinksUpToDate>
  <CharactersWithSpaces>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2009-05-13T22:47:00Z</cp:lastPrinted>
  <dcterms:created xsi:type="dcterms:W3CDTF">2009-05-13T22:48:00Z</dcterms:created>
  <dcterms:modified xsi:type="dcterms:W3CDTF">2009-05-13T22:48:00Z</dcterms:modified>
</cp:coreProperties>
</file>