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WEST VIEW ELEMENTARY SCHOOL IN SPARTANBURG, SOUTH CAROLINA, UPON RECEIVING THE 2009 CAROLINA FIRST PALMETTO’S FINEST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on Monday, May 11, 2009, </w:t>
      </w:r>
      <w:r>
        <w:rPr>
          <w:color w:val="000000" w:themeColor="text1"/>
          <w:u w:color="000000" w:themeColor="text1"/>
        </w:rPr>
        <w:t>West View Elementary School in District 6 of Spartanburg, South Carolina was one of five schools in the State to receive the 2009 Carolina First Palmetto’s Finest Award at Columbia’s Koger Center;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award is based on instruction, leadership, and community involvement;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West View, which houses more than 690 students, is the second District 6 school to win the award and the school’s application was based on student achievement and school culture, including its fine arts programs, clubs and schoolwide initiatives, service learning opportunities, and community involvement;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the award plaque, shaped like the Palmetto State, is now on display in the school’s office.  </w:t>
      </w:r>
      <w:r>
        <w:rPr>
          <w:rFonts w:eastAsia="Times New Roman"/>
        </w:rP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by this resolution, congratulates West View Elementary School upon receiving the 2009 Carolina First Palmetto’s Finest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West View Elementary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9585AA-5F61-4BCC-A0CB-9F5FC992D029}"/>
    <w:embedBold r:id="rId2" w:fontKey="{71B31D45-552B-4996-83FE-CC63CCF9C442}"/>
  </w:font>
  <w:font w:name="Calibri">
    <w:panose1 w:val="020F0502020204030204"/>
    <w:charset w:val="00"/>
    <w:family w:val="swiss"/>
    <w:pitch w:val="variable"/>
    <w:sig w:usb0="A00002EF" w:usb1="4000207B" w:usb2="00000000" w:usb3="00000000" w:csb0="0000009F" w:csb1="00000000"/>
    <w:embedRegular r:id="rId3" w:fontKey="{5E2918A4-C929-469D-A03D-A32B15277BDB}"/>
  </w:font>
  <w:font w:name="Cambria">
    <w:panose1 w:val="02040503050406030204"/>
    <w:charset w:val="00"/>
    <w:family w:val="roman"/>
    <w:pitch w:val="variable"/>
    <w:sig w:usb0="A00002EF" w:usb1="4000004B" w:usb2="00000000" w:usb3="00000000" w:csb0="0000009F" w:csb1="00000000"/>
    <w:embedRegular r:id="rId4" w:fontKey="{24E676DA-5FDF-498A-AAC3-8EC2FEE712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33WEST.MRH.LB"/>
    <w:docVar w:name="CoverAttorneyInitials" w:val="MRH"/>
    <w:docVar w:name="CoverAttorneyLastName" w:val="Hitchcock"/>
    <w:docVar w:name="CoverBillType" w:val="r"/>
    <w:docVar w:name="CoverSenator" w:val="LB"/>
    <w:docVar w:name="dvBillNumber" w:val="832"/>
    <w:docVar w:name="dvBillNumberPrefix" w:val="S. "/>
    <w:docVar w:name="dvOriginalBody" w:val="Senate"/>
    <w:docVar w:name="fulldraftpath" w:val="L:\S-RES\LB\033WEST.MRH.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2009-05-14T14:01:00Z</cp:lastPrinted>
  <dcterms:created xsi:type="dcterms:W3CDTF">2009-05-14T15:27:00Z</dcterms:created>
  <dcterms:modified xsi:type="dcterms:W3CDTF">2009-05-14T15:27:00Z</dcterms:modified>
</cp:coreProperties>
</file>