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right" w:leader="dot" w:pos="5904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 w:cs="Times New Roman"/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="Times New Roman" w:cs="Times New Roman"/>
          <w:szCs w:val="20"/>
        </w:rPr>
      </w:pPr>
      <w:bookmarkStart w:id="2" w:name="titletop"/>
      <w:bookmarkEnd w:id="2"/>
      <w:r>
        <w:rPr>
          <w:rFonts w:eastAsia="Times New Roman" w:cs="Times New Roman"/>
          <w:szCs w:val="20"/>
        </w:rPr>
        <w:t>TO AMEND THE CODE OF LAWS OF SOUTH CAROLINA, 1976, BY ADDING SECTION 25</w:t>
      </w:r>
      <w:r>
        <w:rPr>
          <w:rFonts w:eastAsia="Times New Roman" w:cs="Times New Roman"/>
          <w:szCs w:val="20"/>
        </w:rPr>
        <w:noBreakHyphen/>
        <w:t>11</w:t>
      </w:r>
      <w:r>
        <w:rPr>
          <w:rFonts w:eastAsia="Times New Roman" w:cs="Times New Roman"/>
          <w:szCs w:val="20"/>
        </w:rPr>
        <w:noBreakHyphen/>
        <w:t>110 SO AS TO GIVE PREFERENCE TO HOMELESS VETERANS AT ALL SHELTERS FUNDED IN WHOLE OR IN PART BY PUBLIC FUNDS.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1.</w:t>
      </w:r>
      <w:r>
        <w:rPr>
          <w:rFonts w:eastAsia="Times New Roman" w:cs="Times New Roman"/>
          <w:szCs w:val="20"/>
        </w:rPr>
        <w:tab/>
        <w:t>Article 1, Chapter 11, Title 25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  <w:t>“Section 25</w:t>
      </w:r>
      <w:r>
        <w:rPr>
          <w:rFonts w:eastAsia="Times New Roman" w:cs="Times New Roman"/>
          <w:szCs w:val="20"/>
        </w:rPr>
        <w:noBreakHyphen/>
        <w:t>11</w:t>
      </w:r>
      <w:r>
        <w:rPr>
          <w:rFonts w:eastAsia="Times New Roman" w:cs="Times New Roman"/>
          <w:szCs w:val="20"/>
        </w:rPr>
        <w:noBreakHyphen/>
        <w:t>110.</w:t>
      </w:r>
      <w:r>
        <w:rPr>
          <w:rFonts w:eastAsia="Times New Roman" w:cs="Times New Roman"/>
          <w:szCs w:val="20"/>
        </w:rPr>
        <w:tab/>
        <w:t>(A)</w:t>
      </w:r>
      <w:r>
        <w:rPr>
          <w:rFonts w:eastAsia="Times New Roman" w:cs="Times New Roman"/>
          <w:szCs w:val="20"/>
        </w:rPr>
        <w:tab/>
        <w:t>For purposes of this section, a ‘homeless veteran’ is a person who qualifies for an identification card pursuant to the provision of Section 56</w:t>
      </w:r>
      <w:r>
        <w:rPr>
          <w:rFonts w:eastAsia="Times New Roman" w:cs="Times New Roman"/>
          <w:szCs w:val="20"/>
        </w:rPr>
        <w:noBreakHyphen/>
        <w:t>1</w:t>
      </w:r>
      <w:r>
        <w:rPr>
          <w:rFonts w:eastAsia="Times New Roman" w:cs="Times New Roman"/>
          <w:szCs w:val="20"/>
        </w:rPr>
        <w:noBreakHyphen/>
        <w:t>3350 and is a veteran as defined in Section 25</w:t>
      </w:r>
      <w:r>
        <w:rPr>
          <w:rFonts w:eastAsia="Times New Roman" w:cs="Times New Roman"/>
          <w:szCs w:val="20"/>
        </w:rPr>
        <w:noBreakHyphen/>
        <w:t>11</w:t>
      </w:r>
      <w:r>
        <w:rPr>
          <w:rFonts w:eastAsia="Times New Roman" w:cs="Times New Roman"/>
          <w:szCs w:val="20"/>
        </w:rPr>
        <w:noBreakHyphen/>
        <w:t>40(A).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  <w:t>(B)</w:t>
      </w:r>
      <w:r>
        <w:rPr>
          <w:rFonts w:eastAsia="Times New Roman" w:cs="Times New Roman"/>
          <w:szCs w:val="20"/>
        </w:rPr>
        <w:tab/>
        <w:t>A facility, funded in whole or in part by public funds, that provides care or shelter to a homeless person must give priority to caring or sheltering to a homeless veteran.”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2.</w:t>
      </w:r>
      <w:r>
        <w:rPr>
          <w:rFonts w:eastAsia="Times New Roman" w:cs="Times New Roman"/>
          <w:szCs w:val="20"/>
        </w:rP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  <w:t>XX</w:t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</w:p>
    <w:sectPr>
      <w:footerReference w:type="default" r:id="rId4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A5FEF5-54C6-4049-AEEE-ABC53E085214}"/>
    <w:embedBold r:id="rId2" w:fontKey="{7A9145F5-AD48-4AB8-B552-A5FF630CCAD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03037AE-0ECD-4633-AFB9-DCF8073AE60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720C050-4E71-49EA-9325-68BE8AD9DF6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4FFEAB9-D271-45AA-9E1E-48F6880691B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[86]</w:t>
    </w:r>
    <w:r>
      <w:tab/>
    </w:r>
    <w:fldSimple w:instr=" PAGE  \* MERGEFORMAT ">
      <w:r>
        <w:rPr>
          <w:noProof/>
        </w:rPr>
        <w:t>1</w:t>
      </w:r>
    </w:fldSimple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unhideWhenUsed/>
    <w:locked/>
    <w:pPr>
      <w:tabs>
        <w:tab w:val="center" w:pos="4680"/>
        <w:tab w:val="right" w:pos="9360"/>
      </w:tabs>
    </w:pPr>
    <w:rPr>
      <w:rFonts w:eastAsia="Times New Roman" w:cs="Times New Roman"/>
      <w:szCs w:val="20"/>
    </w:r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125</Words>
  <Characters>714</Characters>
  <Application>Microsoft Office Word</Application>
  <DocSecurity>0</DocSecurity>
  <Lines>5</Lines>
  <Paragraphs>1</Paragraphs>
  <ScaleCrop>false</ScaleCrop>
  <Company>Project Management</Company>
  <LinksUpToDate>false</LinksUpToDate>
  <CharactersWithSpaces>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2008-12-10T20:12:00Z</dcterms:created>
  <dcterms:modified xsi:type="dcterms:W3CDTF">2008-12-10T20:12:00Z</dcterms:modified>
</cp:coreProperties>
</file>