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81-0001                                              SECTION  81                                                 PAGE 0309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&amp;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316,631     316,631     335,688     335,688     335,688     335,688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UNCLASSIFIED POSITIONS             123,378     123,378     123,375     123,375     123,375     123,375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25,000      25,000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595,072     595,072     599,126     599,126     599,126     599,126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 51,493      51,493      52,500      52,500      52,500      52,500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ADMINISTRATIVE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PROGRAM SUPPORT                     646,565     646,565     651,626     651,626     651,626     651,626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A. 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5,312,398   5,076,458   5,826,848   5,630,984   5,826,848   5,630,984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162,000     110,000     100,000      50,000     100,000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5,474,398   5,186,458   5,926,848   5,680,984   5,926,848   5,680,984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14,050,501     330,164  14,881,907     633,000  14,881,907     633,000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SUPPORT SERVICES           19,524,899   5,516,622  20,808,755   6,313,984  20,808,755   6,313,984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 REVENUE &amp;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20,069,717  19,641,132  19,551,416  19,209,440  21,101,416  20,759,440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860,612     410,612   1,000,000     550,000   1,000,000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20,930,329  20,051,744  20,551,416  19,759,440  22,101,416  21,309,440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2,725,532   1,602,532   1,811,236   1,052,628   1,940,125   1,181,517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REVENUE &amp; REGULATORY       23,655,861  21,654,276  22,362,652  20,812,068  24,041,541  22,490,957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81-0002                                              SECTION  81                                                 PAGE 0310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LEGAL, POLICY &amp; LEGISLATIVE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505,986     505,986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505,986     505,986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65,625      65,625      74,325      74,325      74,325      74,325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LEGISLATIVE                        571,611     571,611     580,317     580,317     580,317     580,317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PROGRAMS AND SERVICES       43,752,371  27,742,509  43,751,724  27,706,369  45,430,613  29,385,258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(680.50)    (662.50)    (680.50)    (662.50)    (680.50)    (662.50)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8,852,040   8,582,809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53,250,976  36,971,883  50,534,055  34,254,962  52,212,944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(692.50)    (674.50)    (692.50)    (674.50)    (692.50)    (674.50)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5DAE60-6CEC-4B92-9367-B47C79623D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375FEB-A317-44BD-866C-C49ACAEA85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94A211-C1A3-490A-AADD-476378D269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53C57D-BB9E-43C2-ABDD-D82EE819FF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779EFC-4B62-4A9F-8A1A-309A450B26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7530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